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5B5" w:rsidRDefault="008645B5">
      <w:pPr>
        <w:pStyle w:val="Normal3"/>
      </w:pPr>
    </w:p>
    <w:p w:rsidR="008645B5" w:rsidRDefault="008645B5">
      <w:pPr>
        <w:pStyle w:val="Normal3"/>
      </w:pPr>
    </w:p>
    <w:p w:rsidR="008645B5" w:rsidRDefault="008645B5">
      <w:pPr>
        <w:pStyle w:val="Normal3"/>
      </w:pPr>
    </w:p>
    <w:p w:rsidR="008645B5" w:rsidRDefault="00AB7CA0">
      <w:pPr>
        <w:pStyle w:val="Normal3"/>
        <w:keepNext/>
        <w:pBdr>
          <w:top w:val="nil"/>
          <w:left w:val="nil"/>
          <w:bottom w:val="nil"/>
          <w:right w:val="nil"/>
          <w:between w:val="nil"/>
        </w:pBdr>
        <w:spacing w:line="360" w:lineRule="auto"/>
        <w:jc w:val="center"/>
        <w:rPr>
          <w:rFonts w:ascii="Trebuchet MS" w:eastAsia="Trebuchet MS" w:hAnsi="Trebuchet MS" w:cs="Trebuchet MS"/>
          <w:color w:val="1F376C"/>
          <w:sz w:val="40"/>
          <w:szCs w:val="40"/>
        </w:rPr>
      </w:pPr>
      <w:r>
        <w:rPr>
          <w:rFonts w:ascii="Trebuchet MS" w:eastAsia="Trebuchet MS" w:hAnsi="Trebuchet MS" w:cs="Trebuchet MS"/>
          <w:color w:val="1F376C"/>
          <w:sz w:val="40"/>
          <w:szCs w:val="40"/>
        </w:rPr>
        <w:t>PROGRAMA DE LA RESIDENCIA DE TERAPIA OCUPACIONAL EN REHABILITACIÓN PEDIÁTRICA</w:t>
      </w:r>
    </w:p>
    <w:p w:rsidR="008645B5" w:rsidRDefault="008645B5">
      <w:pPr>
        <w:pStyle w:val="Normal3"/>
        <w:rPr>
          <w:rFonts w:ascii="Trebuchet MS" w:eastAsia="Trebuchet MS" w:hAnsi="Trebuchet MS" w:cs="Trebuchet MS"/>
          <w:color w:val="1F376C"/>
          <w:sz w:val="22"/>
          <w:szCs w:val="22"/>
        </w:rPr>
      </w:pPr>
    </w:p>
    <w:p w:rsidR="008645B5" w:rsidRDefault="008645B5">
      <w:pPr>
        <w:pStyle w:val="Normal3"/>
        <w:rPr>
          <w:rFonts w:ascii="Trebuchet MS" w:eastAsia="Trebuchet MS" w:hAnsi="Trebuchet MS" w:cs="Trebuchet MS"/>
          <w:color w:val="1F376C"/>
          <w:sz w:val="22"/>
          <w:szCs w:val="22"/>
        </w:rPr>
      </w:pPr>
    </w:p>
    <w:p w:rsidR="008645B5" w:rsidRDefault="008645B5">
      <w:pPr>
        <w:pStyle w:val="Normal3"/>
        <w:rPr>
          <w:rFonts w:ascii="Trebuchet MS" w:eastAsia="Trebuchet MS" w:hAnsi="Trebuchet MS" w:cs="Trebuchet MS"/>
          <w:color w:val="1F376C"/>
          <w:sz w:val="22"/>
          <w:szCs w:val="22"/>
        </w:rPr>
      </w:pPr>
    </w:p>
    <w:p w:rsidR="008645B5" w:rsidRDefault="00AB7CA0">
      <w:pPr>
        <w:pStyle w:val="Normal3"/>
        <w:spacing w:line="276" w:lineRule="auto"/>
        <w:jc w:val="center"/>
        <w:rPr>
          <w:rFonts w:ascii="Trebuchet MS" w:eastAsia="Trebuchet MS" w:hAnsi="Trebuchet MS" w:cs="Trebuchet MS"/>
          <w:color w:val="1F376C"/>
          <w:sz w:val="26"/>
          <w:szCs w:val="26"/>
        </w:rPr>
      </w:pPr>
      <w:r>
        <w:rPr>
          <w:rFonts w:ascii="Trebuchet MS" w:eastAsia="Trebuchet MS" w:hAnsi="Trebuchet MS" w:cs="Trebuchet MS"/>
          <w:color w:val="1F376C"/>
          <w:sz w:val="26"/>
          <w:szCs w:val="26"/>
        </w:rPr>
        <w:t>FLENI</w:t>
      </w:r>
    </w:p>
    <w:p w:rsidR="008645B5" w:rsidRDefault="00AB7CA0">
      <w:pPr>
        <w:pStyle w:val="Normal3"/>
        <w:spacing w:line="276" w:lineRule="auto"/>
        <w:jc w:val="center"/>
        <w:rPr>
          <w:rFonts w:ascii="Trebuchet MS" w:eastAsia="Trebuchet MS" w:hAnsi="Trebuchet MS" w:cs="Trebuchet MS"/>
          <w:color w:val="1F376C"/>
          <w:sz w:val="26"/>
          <w:szCs w:val="26"/>
        </w:rPr>
      </w:pPr>
      <w:r>
        <w:rPr>
          <w:rFonts w:ascii="Trebuchet MS" w:eastAsia="Trebuchet MS" w:hAnsi="Trebuchet MS" w:cs="Trebuchet MS"/>
          <w:color w:val="1F376C"/>
          <w:sz w:val="26"/>
          <w:szCs w:val="26"/>
        </w:rPr>
        <w:t>SEDE ESCOBAR</w:t>
      </w:r>
    </w:p>
    <w:p w:rsidR="008645B5" w:rsidRDefault="00AB7CA0">
      <w:pPr>
        <w:pStyle w:val="Normal3"/>
        <w:spacing w:line="276" w:lineRule="auto"/>
        <w:jc w:val="center"/>
        <w:rPr>
          <w:rFonts w:ascii="Trebuchet MS" w:eastAsia="Trebuchet MS" w:hAnsi="Trebuchet MS" w:cs="Trebuchet MS"/>
          <w:color w:val="1F376C"/>
          <w:sz w:val="26"/>
          <w:szCs w:val="26"/>
        </w:rPr>
      </w:pPr>
      <w:r>
        <w:rPr>
          <w:rFonts w:ascii="Trebuchet MS" w:eastAsia="Trebuchet MS" w:hAnsi="Trebuchet MS" w:cs="Trebuchet MS"/>
          <w:color w:val="1F376C"/>
          <w:sz w:val="26"/>
          <w:szCs w:val="26"/>
        </w:rPr>
        <w:t>PROVINCIA DE BUENOS AIRES</w:t>
      </w:r>
    </w:p>
    <w:p w:rsidR="008645B5" w:rsidRDefault="00AB7CA0">
      <w:pPr>
        <w:pStyle w:val="Normal3"/>
        <w:spacing w:line="276" w:lineRule="auto"/>
        <w:jc w:val="center"/>
        <w:rPr>
          <w:rFonts w:ascii="Trebuchet MS" w:eastAsia="Trebuchet MS" w:hAnsi="Trebuchet MS" w:cs="Trebuchet MS"/>
          <w:color w:val="1F376C"/>
          <w:sz w:val="26"/>
          <w:szCs w:val="26"/>
        </w:rPr>
      </w:pPr>
      <w:r>
        <w:rPr>
          <w:rFonts w:ascii="Trebuchet MS" w:eastAsia="Trebuchet MS" w:hAnsi="Trebuchet MS" w:cs="Trebuchet MS"/>
          <w:color w:val="1F376C"/>
          <w:sz w:val="26"/>
          <w:szCs w:val="26"/>
        </w:rPr>
        <w:t>AÑO DE CREACIÓN: 2017</w:t>
      </w:r>
    </w:p>
    <w:p w:rsidR="008645B5" w:rsidRDefault="008645B5">
      <w:pPr>
        <w:pStyle w:val="Normal3"/>
        <w:spacing w:line="360" w:lineRule="auto"/>
        <w:jc w:val="center"/>
        <w:rPr>
          <w:rFonts w:ascii="Trebuchet MS" w:eastAsia="Trebuchet MS" w:hAnsi="Trebuchet MS" w:cs="Trebuchet MS"/>
          <w:sz w:val="22"/>
          <w:szCs w:val="22"/>
        </w:rPr>
      </w:pPr>
    </w:p>
    <w:p w:rsidR="008645B5" w:rsidRDefault="008645B5">
      <w:pPr>
        <w:pStyle w:val="Normal3"/>
        <w:spacing w:line="360" w:lineRule="auto"/>
        <w:jc w:val="center"/>
        <w:rPr>
          <w:rFonts w:ascii="Trebuchet MS" w:eastAsia="Trebuchet MS" w:hAnsi="Trebuchet MS" w:cs="Trebuchet MS"/>
          <w:sz w:val="22"/>
          <w:szCs w:val="22"/>
        </w:rPr>
      </w:pPr>
    </w:p>
    <w:p w:rsidR="008645B5" w:rsidRDefault="008645B5">
      <w:pPr>
        <w:pStyle w:val="Normal3"/>
        <w:spacing w:line="360" w:lineRule="auto"/>
        <w:jc w:val="center"/>
        <w:rPr>
          <w:rFonts w:ascii="Trebuchet MS" w:eastAsia="Trebuchet MS" w:hAnsi="Trebuchet MS" w:cs="Trebuchet MS"/>
          <w:sz w:val="22"/>
          <w:szCs w:val="22"/>
        </w:rPr>
      </w:pPr>
    </w:p>
    <w:p w:rsidR="008645B5" w:rsidRDefault="008645B5">
      <w:pPr>
        <w:pStyle w:val="Normal3"/>
        <w:pBdr>
          <w:top w:val="nil"/>
          <w:left w:val="nil"/>
          <w:bottom w:val="nil"/>
          <w:right w:val="nil"/>
          <w:between w:val="nil"/>
        </w:pBdr>
        <w:spacing w:line="360" w:lineRule="auto"/>
        <w:rPr>
          <w:rFonts w:ascii="Trebuchet MS" w:eastAsia="Trebuchet MS" w:hAnsi="Trebuchet MS" w:cs="Trebuchet MS"/>
          <w:smallCaps/>
          <w:color w:val="1F376C"/>
        </w:rPr>
      </w:pPr>
    </w:p>
    <w:p w:rsidR="008645B5" w:rsidRDefault="008645B5">
      <w:pPr>
        <w:pStyle w:val="Normal3"/>
        <w:pBdr>
          <w:top w:val="nil"/>
          <w:left w:val="nil"/>
          <w:bottom w:val="nil"/>
          <w:right w:val="nil"/>
          <w:between w:val="nil"/>
        </w:pBdr>
        <w:spacing w:line="360" w:lineRule="auto"/>
        <w:jc w:val="center"/>
        <w:rPr>
          <w:rFonts w:ascii="Trebuchet MS" w:eastAsia="Trebuchet MS" w:hAnsi="Trebuchet MS" w:cs="Trebuchet MS"/>
          <w:smallCaps/>
          <w:color w:val="1F376C"/>
        </w:rPr>
      </w:pPr>
    </w:p>
    <w:p w:rsidR="008645B5" w:rsidRDefault="00AB7CA0">
      <w:pPr>
        <w:pStyle w:val="Normal3"/>
        <w:pBdr>
          <w:top w:val="nil"/>
          <w:left w:val="nil"/>
          <w:bottom w:val="nil"/>
          <w:right w:val="nil"/>
          <w:between w:val="nil"/>
        </w:pBdr>
        <w:spacing w:line="360" w:lineRule="auto"/>
        <w:jc w:val="center"/>
        <w:rPr>
          <w:rFonts w:ascii="Trebuchet MS" w:eastAsia="Trebuchet MS" w:hAnsi="Trebuchet MS" w:cs="Trebuchet MS"/>
          <w:color w:val="1F376C"/>
        </w:rPr>
      </w:pPr>
      <w:r>
        <w:rPr>
          <w:rFonts w:ascii="Trebuchet MS" w:eastAsia="Trebuchet MS" w:hAnsi="Trebuchet MS" w:cs="Trebuchet MS"/>
          <w:smallCaps/>
          <w:color w:val="1F376C"/>
        </w:rPr>
        <w:t>COORDINADORA DEL SERVICIO: LIC. MÓNICA DE PASCUALE</w:t>
      </w:r>
    </w:p>
    <w:p w:rsidR="008645B5" w:rsidRDefault="00AB7CA0">
      <w:pPr>
        <w:pStyle w:val="Normal3"/>
        <w:pBdr>
          <w:top w:val="nil"/>
          <w:left w:val="nil"/>
          <w:bottom w:val="nil"/>
          <w:right w:val="nil"/>
          <w:between w:val="nil"/>
        </w:pBdr>
        <w:spacing w:line="360" w:lineRule="auto"/>
        <w:jc w:val="center"/>
        <w:rPr>
          <w:rFonts w:ascii="Trebuchet MS" w:eastAsia="Trebuchet MS" w:hAnsi="Trebuchet MS" w:cs="Trebuchet MS"/>
          <w:color w:val="1F376C"/>
        </w:rPr>
      </w:pPr>
      <w:r>
        <w:rPr>
          <w:rFonts w:ascii="Trebuchet MS" w:eastAsia="Trebuchet MS" w:hAnsi="Trebuchet MS" w:cs="Trebuchet MS"/>
          <w:smallCaps/>
          <w:color w:val="1F376C"/>
        </w:rPr>
        <w:t>COORDINADOR DE LA RESIDENCIA: LIC. EZEQUIEL PAULENAS</w:t>
      </w:r>
    </w:p>
    <w:p w:rsidR="008645B5" w:rsidRDefault="008645B5">
      <w:pPr>
        <w:pStyle w:val="Normal3"/>
        <w:pBdr>
          <w:top w:val="nil"/>
          <w:left w:val="nil"/>
          <w:bottom w:val="nil"/>
          <w:right w:val="nil"/>
          <w:between w:val="nil"/>
        </w:pBdr>
        <w:spacing w:line="360" w:lineRule="auto"/>
        <w:rPr>
          <w:rFonts w:ascii="Trebuchet MS" w:eastAsia="Trebuchet MS" w:hAnsi="Trebuchet MS" w:cs="Trebuchet MS"/>
          <w:color w:val="1F376C"/>
          <w:sz w:val="22"/>
          <w:szCs w:val="22"/>
        </w:rPr>
      </w:pPr>
    </w:p>
    <w:p w:rsidR="008645B5" w:rsidRDefault="008645B5">
      <w:pPr>
        <w:pStyle w:val="Normal3"/>
        <w:pBdr>
          <w:top w:val="nil"/>
          <w:left w:val="nil"/>
          <w:bottom w:val="nil"/>
          <w:right w:val="nil"/>
          <w:between w:val="nil"/>
        </w:pBdr>
        <w:spacing w:line="360" w:lineRule="auto"/>
        <w:rPr>
          <w:rFonts w:ascii="Trebuchet MS" w:eastAsia="Trebuchet MS" w:hAnsi="Trebuchet MS" w:cs="Trebuchet MS"/>
          <w:color w:val="1F376C"/>
          <w:sz w:val="22"/>
          <w:szCs w:val="22"/>
        </w:rPr>
      </w:pPr>
    </w:p>
    <w:p w:rsidR="008645B5" w:rsidRDefault="008645B5">
      <w:pPr>
        <w:pStyle w:val="Normal3"/>
        <w:pBdr>
          <w:top w:val="nil"/>
          <w:left w:val="nil"/>
          <w:bottom w:val="nil"/>
          <w:right w:val="nil"/>
          <w:between w:val="nil"/>
        </w:pBdr>
        <w:spacing w:line="360" w:lineRule="auto"/>
        <w:rPr>
          <w:rFonts w:ascii="Trebuchet MS" w:eastAsia="Trebuchet MS" w:hAnsi="Trebuchet MS" w:cs="Trebuchet MS"/>
          <w:color w:val="1F376C"/>
          <w:sz w:val="22"/>
          <w:szCs w:val="22"/>
        </w:rPr>
      </w:pPr>
    </w:p>
    <w:p w:rsidR="008645B5" w:rsidRDefault="008645B5">
      <w:pPr>
        <w:pStyle w:val="Normal3"/>
        <w:pBdr>
          <w:top w:val="nil"/>
          <w:left w:val="nil"/>
          <w:bottom w:val="nil"/>
          <w:right w:val="nil"/>
          <w:between w:val="nil"/>
        </w:pBdr>
        <w:spacing w:line="360" w:lineRule="auto"/>
        <w:rPr>
          <w:rFonts w:ascii="Trebuchet MS" w:eastAsia="Trebuchet MS" w:hAnsi="Trebuchet MS" w:cs="Trebuchet MS"/>
          <w:color w:val="1F376C"/>
          <w:sz w:val="22"/>
          <w:szCs w:val="22"/>
        </w:rPr>
      </w:pPr>
    </w:p>
    <w:p w:rsidR="008645B5" w:rsidRDefault="008645B5">
      <w:pPr>
        <w:pStyle w:val="Normal3"/>
        <w:pBdr>
          <w:top w:val="nil"/>
          <w:left w:val="nil"/>
          <w:bottom w:val="nil"/>
          <w:right w:val="nil"/>
          <w:between w:val="nil"/>
        </w:pBdr>
        <w:spacing w:line="360" w:lineRule="auto"/>
        <w:rPr>
          <w:rFonts w:ascii="Trebuchet MS" w:eastAsia="Trebuchet MS" w:hAnsi="Trebuchet MS" w:cs="Trebuchet MS"/>
          <w:color w:val="1F376C"/>
          <w:sz w:val="22"/>
          <w:szCs w:val="22"/>
        </w:rPr>
      </w:pPr>
    </w:p>
    <w:p w:rsidR="008645B5" w:rsidRDefault="00AB7CA0">
      <w:pPr>
        <w:pStyle w:val="Normal3"/>
        <w:pBdr>
          <w:top w:val="nil"/>
          <w:left w:val="nil"/>
          <w:bottom w:val="nil"/>
          <w:right w:val="nil"/>
          <w:between w:val="nil"/>
        </w:pBdr>
        <w:spacing w:line="360" w:lineRule="auto"/>
        <w:jc w:val="center"/>
        <w:rPr>
          <w:rFonts w:ascii="Trebuchet MS" w:eastAsia="Trebuchet MS" w:hAnsi="Trebuchet MS" w:cs="Trebuchet MS"/>
          <w:color w:val="1F376C"/>
          <w:sz w:val="22"/>
          <w:szCs w:val="22"/>
        </w:rPr>
      </w:pPr>
      <w:r>
        <w:rPr>
          <w:rFonts w:ascii="Trebuchet MS" w:eastAsia="Trebuchet MS" w:hAnsi="Trebuchet MS" w:cs="Trebuchet MS"/>
          <w:noProof/>
          <w:color w:val="1F376C"/>
          <w:sz w:val="22"/>
          <w:szCs w:val="22"/>
          <w:lang w:val="es-AR"/>
        </w:rPr>
        <w:drawing>
          <wp:inline distT="0" distB="0" distL="114300" distR="114300">
            <wp:extent cx="3221355" cy="1390650"/>
            <wp:effectExtent l="0" t="0" r="0" b="0"/>
            <wp:docPr id="103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srcRect/>
                    <a:stretch>
                      <a:fillRect/>
                    </a:stretch>
                  </pic:blipFill>
                  <pic:spPr>
                    <a:xfrm>
                      <a:off x="0" y="0"/>
                      <a:ext cx="3221355" cy="1390650"/>
                    </a:xfrm>
                    <a:prstGeom prst="rect">
                      <a:avLst/>
                    </a:prstGeom>
                    <a:ln/>
                  </pic:spPr>
                </pic:pic>
              </a:graphicData>
            </a:graphic>
          </wp:inline>
        </w:drawing>
      </w:r>
    </w:p>
    <w:p w:rsidR="008645B5" w:rsidRDefault="008645B5">
      <w:pPr>
        <w:pStyle w:val="Normal3"/>
        <w:pBdr>
          <w:top w:val="nil"/>
          <w:left w:val="nil"/>
          <w:bottom w:val="nil"/>
          <w:right w:val="nil"/>
          <w:between w:val="nil"/>
        </w:pBdr>
        <w:spacing w:line="360" w:lineRule="auto"/>
        <w:rPr>
          <w:rFonts w:ascii="Trebuchet MS" w:eastAsia="Trebuchet MS" w:hAnsi="Trebuchet MS" w:cs="Trebuchet MS"/>
          <w:color w:val="1F376C"/>
          <w:sz w:val="22"/>
          <w:szCs w:val="22"/>
        </w:rPr>
      </w:pPr>
    </w:p>
    <w:p w:rsidR="008645B5" w:rsidRDefault="008645B5">
      <w:pPr>
        <w:pStyle w:val="Normal3"/>
        <w:pBdr>
          <w:top w:val="nil"/>
          <w:left w:val="nil"/>
          <w:bottom w:val="nil"/>
          <w:right w:val="nil"/>
          <w:between w:val="nil"/>
        </w:pBdr>
        <w:spacing w:line="360" w:lineRule="auto"/>
        <w:rPr>
          <w:rFonts w:ascii="Trebuchet MS" w:eastAsia="Trebuchet MS" w:hAnsi="Trebuchet MS" w:cs="Trebuchet MS"/>
          <w:color w:val="1F376C"/>
          <w:sz w:val="22"/>
          <w:szCs w:val="22"/>
        </w:rPr>
      </w:pPr>
    </w:p>
    <w:p w:rsidR="008645B5" w:rsidRDefault="00AB7CA0">
      <w:pPr>
        <w:pStyle w:val="Normal3"/>
        <w:pBdr>
          <w:top w:val="nil"/>
          <w:left w:val="nil"/>
          <w:bottom w:val="nil"/>
          <w:right w:val="nil"/>
          <w:between w:val="nil"/>
        </w:pBdr>
        <w:spacing w:line="360" w:lineRule="auto"/>
        <w:jc w:val="center"/>
        <w:rPr>
          <w:rFonts w:ascii="Trebuchet MS" w:eastAsia="Trebuchet MS" w:hAnsi="Trebuchet MS" w:cs="Trebuchet MS"/>
          <w:color w:val="1F376C"/>
          <w:sz w:val="22"/>
          <w:szCs w:val="22"/>
        </w:rPr>
      </w:pPr>
      <w:r>
        <w:rPr>
          <w:rFonts w:ascii="Trebuchet MS" w:eastAsia="Trebuchet MS" w:hAnsi="Trebuchet MS" w:cs="Trebuchet MS"/>
          <w:color w:val="1F376C"/>
          <w:sz w:val="22"/>
          <w:szCs w:val="22"/>
        </w:rPr>
        <w:t>Ruta 9. Kilómetro 53. Escobar, provincia de Buenos Aires</w:t>
      </w:r>
    </w:p>
    <w:p w:rsidR="008645B5" w:rsidRDefault="00AB7CA0">
      <w:pPr>
        <w:pStyle w:val="Normal3"/>
        <w:pBdr>
          <w:top w:val="nil"/>
          <w:left w:val="nil"/>
          <w:bottom w:val="nil"/>
          <w:right w:val="nil"/>
          <w:between w:val="nil"/>
        </w:pBdr>
        <w:spacing w:line="360" w:lineRule="auto"/>
        <w:jc w:val="center"/>
        <w:rPr>
          <w:rFonts w:ascii="Trebuchet MS" w:eastAsia="Trebuchet MS" w:hAnsi="Trebuchet MS" w:cs="Trebuchet MS"/>
          <w:color w:val="1F376C"/>
          <w:sz w:val="22"/>
          <w:szCs w:val="22"/>
          <w:highlight w:val="white"/>
        </w:rPr>
      </w:pPr>
      <w:r>
        <w:rPr>
          <w:rFonts w:ascii="Trebuchet MS" w:eastAsia="Trebuchet MS" w:hAnsi="Trebuchet MS" w:cs="Trebuchet MS"/>
          <w:color w:val="1F376C"/>
          <w:sz w:val="22"/>
          <w:szCs w:val="22"/>
          <w:highlight w:val="white"/>
        </w:rPr>
        <w:t>+54 (0348) 441-0000</w:t>
      </w:r>
    </w:p>
    <w:p w:rsidR="008645B5" w:rsidRDefault="00AB7CA0">
      <w:pPr>
        <w:pStyle w:val="Normal3"/>
        <w:pBdr>
          <w:top w:val="nil"/>
          <w:left w:val="nil"/>
          <w:bottom w:val="nil"/>
          <w:right w:val="nil"/>
          <w:between w:val="nil"/>
        </w:pBdr>
        <w:spacing w:line="360" w:lineRule="auto"/>
        <w:jc w:val="center"/>
        <w:rPr>
          <w:rFonts w:ascii="Trebuchet MS" w:eastAsia="Trebuchet MS" w:hAnsi="Trebuchet MS" w:cs="Trebuchet MS"/>
          <w:color w:val="1F376C"/>
          <w:sz w:val="22"/>
          <w:szCs w:val="22"/>
        </w:rPr>
      </w:pPr>
      <w:r>
        <w:rPr>
          <w:rFonts w:ascii="Trebuchet MS" w:eastAsia="Trebuchet MS" w:hAnsi="Trebuchet MS" w:cs="Trebuchet MS"/>
          <w:color w:val="1F376C"/>
          <w:sz w:val="22"/>
          <w:szCs w:val="22"/>
        </w:rPr>
        <w:t>www.fleni.org.ar</w:t>
      </w:r>
    </w:p>
    <w:p w:rsidR="008645B5" w:rsidRDefault="008645B5">
      <w:pPr>
        <w:pStyle w:val="Normal3"/>
        <w:spacing w:line="360" w:lineRule="auto"/>
        <w:jc w:val="both"/>
        <w:rPr>
          <w:rFonts w:ascii="Trebuchet MS" w:eastAsia="Trebuchet MS" w:hAnsi="Trebuchet MS" w:cs="Trebuchet MS"/>
          <w:sz w:val="22"/>
          <w:szCs w:val="22"/>
          <w:u w:val="single"/>
        </w:rPr>
      </w:pPr>
    </w:p>
    <w:p w:rsidR="008645B5" w:rsidRDefault="008645B5">
      <w:pPr>
        <w:pStyle w:val="Normal3"/>
        <w:spacing w:line="360" w:lineRule="auto"/>
        <w:jc w:val="both"/>
        <w:rPr>
          <w:rFonts w:ascii="Trebuchet MS" w:eastAsia="Trebuchet MS" w:hAnsi="Trebuchet MS" w:cs="Trebuchet MS"/>
          <w:sz w:val="22"/>
          <w:szCs w:val="22"/>
          <w:u w:val="single"/>
        </w:rPr>
      </w:pPr>
    </w:p>
    <w:p w:rsidR="000564A9" w:rsidRDefault="000564A9">
      <w:pPr>
        <w:pStyle w:val="Normal3"/>
        <w:spacing w:line="360" w:lineRule="auto"/>
        <w:jc w:val="both"/>
        <w:rPr>
          <w:rFonts w:ascii="Trebuchet MS" w:eastAsia="Trebuchet MS" w:hAnsi="Trebuchet MS" w:cs="Trebuchet MS"/>
          <w:sz w:val="22"/>
          <w:szCs w:val="22"/>
          <w:u w:val="single"/>
        </w:rPr>
      </w:pPr>
    </w:p>
    <w:p w:rsidR="008645B5" w:rsidRDefault="008645B5">
      <w:pPr>
        <w:pStyle w:val="Normal3"/>
        <w:spacing w:line="360" w:lineRule="auto"/>
        <w:jc w:val="both"/>
        <w:rPr>
          <w:rFonts w:ascii="Trebuchet MS" w:eastAsia="Trebuchet MS" w:hAnsi="Trebuchet MS" w:cs="Trebuchet MS"/>
          <w:sz w:val="22"/>
          <w:szCs w:val="22"/>
          <w:u w:val="single"/>
        </w:rPr>
      </w:pPr>
    </w:p>
    <w:p w:rsidR="000564A9" w:rsidRDefault="00AB7CA0" w:rsidP="000564A9">
      <w:pPr>
        <w:pStyle w:val="Normal3"/>
        <w:spacing w:line="360" w:lineRule="auto"/>
        <w:jc w:val="both"/>
        <w:rPr>
          <w:rFonts w:ascii="Trebuchet MS" w:eastAsia="Trebuchet MS" w:hAnsi="Trebuchet MS" w:cs="Trebuchet MS"/>
          <w:color w:val="1F376C"/>
          <w:sz w:val="26"/>
          <w:szCs w:val="26"/>
        </w:rPr>
      </w:pPr>
      <w:r>
        <w:rPr>
          <w:rFonts w:ascii="Trebuchet MS" w:eastAsia="Trebuchet MS" w:hAnsi="Trebuchet MS" w:cs="Trebuchet MS"/>
          <w:b/>
          <w:color w:val="1F376C"/>
          <w:sz w:val="26"/>
          <w:szCs w:val="26"/>
        </w:rPr>
        <w:t>Contenidos</w:t>
      </w:r>
    </w:p>
    <w:p w:rsidR="000564A9" w:rsidRDefault="000564A9" w:rsidP="000564A9">
      <w:pPr>
        <w:pStyle w:val="Normal3"/>
        <w:spacing w:line="360" w:lineRule="auto"/>
        <w:jc w:val="both"/>
        <w:rPr>
          <w:rFonts w:ascii="Trebuchet MS" w:eastAsia="Trebuchet MS" w:hAnsi="Trebuchet MS" w:cs="Trebuchet MS"/>
          <w:color w:val="1F376C"/>
          <w:sz w:val="26"/>
          <w:szCs w:val="26"/>
        </w:rPr>
      </w:pPr>
    </w:p>
    <w:p w:rsidR="008645B5" w:rsidRDefault="00AB7CA0" w:rsidP="000564A9">
      <w:pPr>
        <w:pStyle w:val="Normal3"/>
        <w:numPr>
          <w:ilvl w:val="0"/>
          <w:numId w:val="3"/>
        </w:numPr>
        <w:spacing w:line="360" w:lineRule="auto"/>
        <w:jc w:val="both"/>
        <w:rPr>
          <w:rFonts w:ascii="Trebuchet MS" w:eastAsia="Trebuchet MS" w:hAnsi="Trebuchet MS" w:cs="Trebuchet MS"/>
          <w:color w:val="1F376C"/>
          <w:sz w:val="26"/>
          <w:szCs w:val="26"/>
        </w:rPr>
      </w:pPr>
      <w:r>
        <w:rPr>
          <w:rFonts w:ascii="Trebuchet MS" w:eastAsia="Trebuchet MS" w:hAnsi="Trebuchet MS" w:cs="Trebuchet MS"/>
          <w:color w:val="1F376C"/>
          <w:sz w:val="26"/>
          <w:szCs w:val="26"/>
        </w:rPr>
        <w:t>Fundamentación</w:t>
      </w:r>
    </w:p>
    <w:p w:rsidR="008645B5" w:rsidRDefault="008645B5">
      <w:pPr>
        <w:pStyle w:val="Normal3"/>
        <w:pBdr>
          <w:top w:val="nil"/>
          <w:left w:val="nil"/>
          <w:bottom w:val="nil"/>
          <w:right w:val="nil"/>
          <w:between w:val="nil"/>
        </w:pBdr>
        <w:spacing w:line="276" w:lineRule="auto"/>
        <w:ind w:left="720"/>
        <w:jc w:val="both"/>
        <w:rPr>
          <w:rFonts w:ascii="Trebuchet MS" w:eastAsia="Trebuchet MS" w:hAnsi="Trebuchet MS" w:cs="Trebuchet MS"/>
          <w:color w:val="1F376C"/>
          <w:sz w:val="26"/>
          <w:szCs w:val="26"/>
        </w:rPr>
      </w:pPr>
    </w:p>
    <w:p w:rsidR="008645B5" w:rsidRDefault="009973BA">
      <w:pPr>
        <w:pStyle w:val="Normal3"/>
        <w:numPr>
          <w:ilvl w:val="0"/>
          <w:numId w:val="3"/>
        </w:numPr>
        <w:pBdr>
          <w:top w:val="nil"/>
          <w:left w:val="nil"/>
          <w:bottom w:val="nil"/>
          <w:right w:val="nil"/>
          <w:between w:val="nil"/>
        </w:pBdr>
        <w:spacing w:line="276" w:lineRule="auto"/>
        <w:jc w:val="both"/>
        <w:rPr>
          <w:rFonts w:ascii="Trebuchet MS" w:eastAsia="Trebuchet MS" w:hAnsi="Trebuchet MS" w:cs="Trebuchet MS"/>
          <w:color w:val="1F376C"/>
          <w:sz w:val="26"/>
          <w:szCs w:val="26"/>
        </w:rPr>
      </w:pPr>
      <w:r>
        <w:rPr>
          <w:rFonts w:ascii="Trebuchet MS" w:eastAsia="Trebuchet MS" w:hAnsi="Trebuchet MS" w:cs="Trebuchet MS"/>
          <w:color w:val="1F376C"/>
          <w:sz w:val="26"/>
          <w:szCs w:val="26"/>
        </w:rPr>
        <w:t>Perfil del egresado</w:t>
      </w:r>
    </w:p>
    <w:p w:rsidR="008645B5" w:rsidRDefault="008645B5">
      <w:pPr>
        <w:pStyle w:val="Normal3"/>
        <w:pBdr>
          <w:top w:val="nil"/>
          <w:left w:val="nil"/>
          <w:bottom w:val="nil"/>
          <w:right w:val="nil"/>
          <w:between w:val="nil"/>
        </w:pBdr>
        <w:spacing w:line="276" w:lineRule="auto"/>
        <w:ind w:left="720"/>
        <w:jc w:val="both"/>
        <w:rPr>
          <w:rFonts w:ascii="Trebuchet MS" w:eastAsia="Trebuchet MS" w:hAnsi="Trebuchet MS" w:cs="Trebuchet MS"/>
          <w:color w:val="1F376C"/>
          <w:sz w:val="26"/>
          <w:szCs w:val="26"/>
        </w:rPr>
      </w:pPr>
    </w:p>
    <w:p w:rsidR="008645B5" w:rsidRDefault="00AB7CA0">
      <w:pPr>
        <w:pStyle w:val="Normal3"/>
        <w:numPr>
          <w:ilvl w:val="0"/>
          <w:numId w:val="3"/>
        </w:numPr>
        <w:pBdr>
          <w:top w:val="nil"/>
          <w:left w:val="nil"/>
          <w:bottom w:val="nil"/>
          <w:right w:val="nil"/>
          <w:between w:val="nil"/>
        </w:pBdr>
        <w:spacing w:line="276" w:lineRule="auto"/>
        <w:jc w:val="both"/>
        <w:rPr>
          <w:rFonts w:ascii="Trebuchet MS" w:eastAsia="Trebuchet MS" w:hAnsi="Trebuchet MS" w:cs="Trebuchet MS"/>
          <w:color w:val="1F376C"/>
          <w:sz w:val="26"/>
          <w:szCs w:val="26"/>
        </w:rPr>
      </w:pPr>
      <w:r>
        <w:rPr>
          <w:rFonts w:ascii="Trebuchet MS" w:eastAsia="Trebuchet MS" w:hAnsi="Trebuchet MS" w:cs="Trebuchet MS"/>
          <w:color w:val="1F376C"/>
          <w:sz w:val="26"/>
          <w:szCs w:val="26"/>
        </w:rPr>
        <w:t>Organización general</w:t>
      </w:r>
    </w:p>
    <w:p w:rsidR="008645B5" w:rsidRDefault="008645B5">
      <w:pPr>
        <w:pStyle w:val="Normal3"/>
        <w:pBdr>
          <w:top w:val="nil"/>
          <w:left w:val="nil"/>
          <w:bottom w:val="nil"/>
          <w:right w:val="nil"/>
          <w:between w:val="nil"/>
        </w:pBdr>
        <w:spacing w:line="276" w:lineRule="auto"/>
        <w:ind w:left="720"/>
        <w:jc w:val="both"/>
        <w:rPr>
          <w:rFonts w:ascii="Trebuchet MS" w:eastAsia="Trebuchet MS" w:hAnsi="Trebuchet MS" w:cs="Trebuchet MS"/>
          <w:color w:val="1F376C"/>
          <w:sz w:val="26"/>
          <w:szCs w:val="26"/>
        </w:rPr>
      </w:pPr>
    </w:p>
    <w:p w:rsidR="008645B5" w:rsidRDefault="00AB7CA0">
      <w:pPr>
        <w:pStyle w:val="Normal3"/>
        <w:numPr>
          <w:ilvl w:val="0"/>
          <w:numId w:val="3"/>
        </w:numPr>
        <w:pBdr>
          <w:top w:val="nil"/>
          <w:left w:val="nil"/>
          <w:bottom w:val="nil"/>
          <w:right w:val="nil"/>
          <w:between w:val="nil"/>
        </w:pBdr>
        <w:spacing w:line="276" w:lineRule="auto"/>
        <w:jc w:val="both"/>
        <w:rPr>
          <w:rFonts w:ascii="Trebuchet MS" w:eastAsia="Trebuchet MS" w:hAnsi="Trebuchet MS" w:cs="Trebuchet MS"/>
          <w:color w:val="1F376C"/>
          <w:sz w:val="26"/>
          <w:szCs w:val="26"/>
        </w:rPr>
      </w:pPr>
      <w:r>
        <w:rPr>
          <w:rFonts w:ascii="Trebuchet MS" w:eastAsia="Trebuchet MS" w:hAnsi="Trebuchet MS" w:cs="Trebuchet MS"/>
          <w:color w:val="1F376C"/>
          <w:sz w:val="26"/>
          <w:szCs w:val="26"/>
        </w:rPr>
        <w:t>Programas terapéuticos</w:t>
      </w:r>
    </w:p>
    <w:p w:rsidR="008645B5" w:rsidRDefault="008645B5">
      <w:pPr>
        <w:pStyle w:val="Normal3"/>
        <w:pBdr>
          <w:top w:val="nil"/>
          <w:left w:val="nil"/>
          <w:bottom w:val="nil"/>
          <w:right w:val="nil"/>
          <w:between w:val="nil"/>
        </w:pBdr>
        <w:spacing w:line="276" w:lineRule="auto"/>
        <w:ind w:left="720"/>
        <w:jc w:val="both"/>
        <w:rPr>
          <w:rFonts w:ascii="Trebuchet MS" w:eastAsia="Trebuchet MS" w:hAnsi="Trebuchet MS" w:cs="Trebuchet MS"/>
          <w:color w:val="1F376C"/>
          <w:sz w:val="26"/>
          <w:szCs w:val="26"/>
        </w:rPr>
      </w:pPr>
    </w:p>
    <w:p w:rsidR="008645B5" w:rsidRDefault="00AB7CA0">
      <w:pPr>
        <w:pStyle w:val="Normal3"/>
        <w:numPr>
          <w:ilvl w:val="0"/>
          <w:numId w:val="3"/>
        </w:numPr>
        <w:pBdr>
          <w:top w:val="nil"/>
          <w:left w:val="nil"/>
          <w:bottom w:val="nil"/>
          <w:right w:val="nil"/>
          <w:between w:val="nil"/>
        </w:pBdr>
        <w:spacing w:line="276" w:lineRule="auto"/>
        <w:jc w:val="both"/>
        <w:rPr>
          <w:rFonts w:ascii="Trebuchet MS" w:eastAsia="Trebuchet MS" w:hAnsi="Trebuchet MS" w:cs="Trebuchet MS"/>
          <w:color w:val="1F376C"/>
          <w:sz w:val="26"/>
          <w:szCs w:val="26"/>
        </w:rPr>
      </w:pPr>
      <w:r>
        <w:rPr>
          <w:rFonts w:ascii="Trebuchet MS" w:eastAsia="Trebuchet MS" w:hAnsi="Trebuchet MS" w:cs="Trebuchet MS"/>
          <w:color w:val="1F376C"/>
          <w:sz w:val="26"/>
          <w:szCs w:val="26"/>
        </w:rPr>
        <w:t>Cronograma de rotaciones</w:t>
      </w:r>
    </w:p>
    <w:p w:rsidR="009973BA" w:rsidRDefault="009973BA" w:rsidP="009973BA">
      <w:pPr>
        <w:pStyle w:val="ListParagraph"/>
        <w:spacing w:after="0"/>
        <w:ind w:left="1" w:hanging="3"/>
        <w:rPr>
          <w:rFonts w:ascii="Trebuchet MS" w:eastAsia="Trebuchet MS" w:hAnsi="Trebuchet MS" w:cs="Trebuchet MS"/>
          <w:color w:val="1F376C"/>
          <w:sz w:val="26"/>
          <w:szCs w:val="26"/>
        </w:rPr>
      </w:pPr>
    </w:p>
    <w:p w:rsidR="009973BA" w:rsidRDefault="009973BA">
      <w:pPr>
        <w:pStyle w:val="Normal3"/>
        <w:numPr>
          <w:ilvl w:val="0"/>
          <w:numId w:val="3"/>
        </w:numPr>
        <w:pBdr>
          <w:top w:val="nil"/>
          <w:left w:val="nil"/>
          <w:bottom w:val="nil"/>
          <w:right w:val="nil"/>
          <w:between w:val="nil"/>
        </w:pBdr>
        <w:spacing w:line="276" w:lineRule="auto"/>
        <w:jc w:val="both"/>
        <w:rPr>
          <w:rFonts w:ascii="Trebuchet MS" w:eastAsia="Trebuchet MS" w:hAnsi="Trebuchet MS" w:cs="Trebuchet MS"/>
          <w:color w:val="1F376C"/>
          <w:sz w:val="26"/>
          <w:szCs w:val="26"/>
        </w:rPr>
      </w:pPr>
      <w:r>
        <w:rPr>
          <w:rFonts w:ascii="Trebuchet MS" w:eastAsia="Trebuchet MS" w:hAnsi="Trebuchet MS" w:cs="Trebuchet MS"/>
          <w:color w:val="1F376C"/>
          <w:sz w:val="26"/>
          <w:szCs w:val="26"/>
        </w:rPr>
        <w:t>Objetivos por año</w:t>
      </w:r>
    </w:p>
    <w:p w:rsidR="008645B5" w:rsidRDefault="008645B5">
      <w:pPr>
        <w:pStyle w:val="Normal3"/>
        <w:pBdr>
          <w:top w:val="nil"/>
          <w:left w:val="nil"/>
          <w:bottom w:val="nil"/>
          <w:right w:val="nil"/>
          <w:between w:val="nil"/>
        </w:pBdr>
        <w:spacing w:line="276" w:lineRule="auto"/>
        <w:ind w:left="720"/>
        <w:jc w:val="both"/>
        <w:rPr>
          <w:rFonts w:ascii="Trebuchet MS" w:eastAsia="Trebuchet MS" w:hAnsi="Trebuchet MS" w:cs="Trebuchet MS"/>
          <w:color w:val="1F376C"/>
          <w:sz w:val="26"/>
          <w:szCs w:val="26"/>
        </w:rPr>
      </w:pPr>
    </w:p>
    <w:p w:rsidR="008645B5" w:rsidRDefault="00AB7CA0">
      <w:pPr>
        <w:pStyle w:val="Normal3"/>
        <w:numPr>
          <w:ilvl w:val="0"/>
          <w:numId w:val="3"/>
        </w:numPr>
        <w:spacing w:after="200" w:line="276" w:lineRule="auto"/>
        <w:jc w:val="both"/>
        <w:rPr>
          <w:rFonts w:ascii="Trebuchet MS" w:eastAsia="Trebuchet MS" w:hAnsi="Trebuchet MS" w:cs="Trebuchet MS"/>
          <w:color w:val="1F376C"/>
          <w:sz w:val="26"/>
          <w:szCs w:val="26"/>
        </w:rPr>
      </w:pPr>
      <w:r>
        <w:rPr>
          <w:rFonts w:ascii="Trebuchet MS" w:eastAsia="Trebuchet MS" w:hAnsi="Trebuchet MS" w:cs="Trebuchet MS"/>
          <w:color w:val="1F376C"/>
          <w:sz w:val="26"/>
          <w:szCs w:val="26"/>
        </w:rPr>
        <w:t>Organización general de actividades académicas y de capacitación</w:t>
      </w:r>
    </w:p>
    <w:p w:rsidR="008645B5" w:rsidRDefault="00AB7CA0">
      <w:pPr>
        <w:pStyle w:val="Normal3"/>
        <w:numPr>
          <w:ilvl w:val="0"/>
          <w:numId w:val="3"/>
        </w:numPr>
        <w:pBdr>
          <w:top w:val="nil"/>
          <w:left w:val="nil"/>
          <w:bottom w:val="nil"/>
          <w:right w:val="nil"/>
          <w:between w:val="nil"/>
        </w:pBdr>
        <w:spacing w:line="276" w:lineRule="auto"/>
        <w:jc w:val="both"/>
        <w:rPr>
          <w:rFonts w:ascii="Trebuchet MS" w:eastAsia="Trebuchet MS" w:hAnsi="Trebuchet MS" w:cs="Trebuchet MS"/>
          <w:color w:val="1F376C"/>
          <w:sz w:val="26"/>
          <w:szCs w:val="26"/>
        </w:rPr>
      </w:pPr>
      <w:r>
        <w:rPr>
          <w:rFonts w:ascii="Trebuchet MS" w:eastAsia="Trebuchet MS" w:hAnsi="Trebuchet MS" w:cs="Trebuchet MS"/>
          <w:color w:val="1F376C"/>
          <w:sz w:val="26"/>
          <w:szCs w:val="26"/>
        </w:rPr>
        <w:t>Cronograma de actividades</w:t>
      </w:r>
    </w:p>
    <w:p w:rsidR="008645B5" w:rsidRDefault="008645B5">
      <w:pPr>
        <w:pStyle w:val="Normal3"/>
        <w:pBdr>
          <w:top w:val="nil"/>
          <w:left w:val="nil"/>
          <w:bottom w:val="nil"/>
          <w:right w:val="nil"/>
          <w:between w:val="nil"/>
        </w:pBdr>
        <w:spacing w:line="276" w:lineRule="auto"/>
        <w:ind w:left="720"/>
        <w:jc w:val="both"/>
        <w:rPr>
          <w:rFonts w:ascii="Trebuchet MS" w:eastAsia="Trebuchet MS" w:hAnsi="Trebuchet MS" w:cs="Trebuchet MS"/>
          <w:color w:val="1F376C"/>
          <w:sz w:val="26"/>
          <w:szCs w:val="26"/>
        </w:rPr>
      </w:pPr>
    </w:p>
    <w:p w:rsidR="008645B5" w:rsidRDefault="00AB7CA0">
      <w:pPr>
        <w:pStyle w:val="Normal3"/>
        <w:numPr>
          <w:ilvl w:val="0"/>
          <w:numId w:val="3"/>
        </w:numPr>
        <w:pBdr>
          <w:top w:val="nil"/>
          <w:left w:val="nil"/>
          <w:bottom w:val="nil"/>
          <w:right w:val="nil"/>
          <w:between w:val="nil"/>
        </w:pBdr>
        <w:spacing w:line="276" w:lineRule="auto"/>
        <w:jc w:val="both"/>
        <w:rPr>
          <w:rFonts w:ascii="Trebuchet MS" w:eastAsia="Trebuchet MS" w:hAnsi="Trebuchet MS" w:cs="Trebuchet MS"/>
          <w:color w:val="1F376C"/>
          <w:sz w:val="26"/>
          <w:szCs w:val="26"/>
        </w:rPr>
      </w:pPr>
      <w:r>
        <w:rPr>
          <w:rFonts w:ascii="Trebuchet MS" w:eastAsia="Trebuchet MS" w:hAnsi="Trebuchet MS" w:cs="Trebuchet MS"/>
          <w:color w:val="1F376C"/>
          <w:sz w:val="26"/>
          <w:szCs w:val="26"/>
        </w:rPr>
        <w:t>Recursos</w:t>
      </w:r>
    </w:p>
    <w:p w:rsidR="008645B5" w:rsidRDefault="008645B5">
      <w:pPr>
        <w:pStyle w:val="Normal3"/>
        <w:pBdr>
          <w:top w:val="nil"/>
          <w:left w:val="nil"/>
          <w:bottom w:val="nil"/>
          <w:right w:val="nil"/>
          <w:between w:val="nil"/>
        </w:pBdr>
        <w:spacing w:line="276" w:lineRule="auto"/>
        <w:ind w:left="720"/>
        <w:jc w:val="both"/>
        <w:rPr>
          <w:rFonts w:ascii="Trebuchet MS" w:eastAsia="Trebuchet MS" w:hAnsi="Trebuchet MS" w:cs="Trebuchet MS"/>
          <w:color w:val="1F376C"/>
          <w:sz w:val="26"/>
          <w:szCs w:val="26"/>
        </w:rPr>
      </w:pPr>
    </w:p>
    <w:p w:rsidR="008645B5" w:rsidRDefault="00AB7CA0">
      <w:pPr>
        <w:pStyle w:val="Normal3"/>
        <w:numPr>
          <w:ilvl w:val="0"/>
          <w:numId w:val="3"/>
        </w:numPr>
        <w:pBdr>
          <w:top w:val="nil"/>
          <w:left w:val="nil"/>
          <w:bottom w:val="nil"/>
          <w:right w:val="nil"/>
          <w:between w:val="nil"/>
        </w:pBdr>
        <w:spacing w:line="276" w:lineRule="auto"/>
        <w:jc w:val="both"/>
        <w:rPr>
          <w:rFonts w:ascii="Trebuchet MS" w:eastAsia="Trebuchet MS" w:hAnsi="Trebuchet MS" w:cs="Trebuchet MS"/>
          <w:color w:val="1F376C"/>
          <w:sz w:val="26"/>
          <w:szCs w:val="26"/>
        </w:rPr>
      </w:pPr>
      <w:r>
        <w:rPr>
          <w:rFonts w:ascii="Trebuchet MS" w:eastAsia="Trebuchet MS" w:hAnsi="Trebuchet MS" w:cs="Trebuchet MS"/>
          <w:color w:val="1F376C"/>
          <w:sz w:val="26"/>
          <w:szCs w:val="26"/>
        </w:rPr>
        <w:t>Evaluación</w:t>
      </w:r>
    </w:p>
    <w:p w:rsidR="008645B5" w:rsidRDefault="008645B5">
      <w:pPr>
        <w:pStyle w:val="Normal3"/>
        <w:pBdr>
          <w:top w:val="nil"/>
          <w:left w:val="nil"/>
          <w:bottom w:val="nil"/>
          <w:right w:val="nil"/>
          <w:between w:val="nil"/>
        </w:pBdr>
        <w:spacing w:line="276" w:lineRule="auto"/>
        <w:ind w:left="720"/>
        <w:jc w:val="both"/>
        <w:rPr>
          <w:rFonts w:ascii="Trebuchet MS" w:eastAsia="Trebuchet MS" w:hAnsi="Trebuchet MS" w:cs="Trebuchet MS"/>
          <w:color w:val="1F376C"/>
          <w:sz w:val="26"/>
          <w:szCs w:val="26"/>
        </w:rPr>
      </w:pPr>
    </w:p>
    <w:p w:rsidR="008645B5" w:rsidRDefault="00AB7CA0">
      <w:pPr>
        <w:pStyle w:val="Normal3"/>
        <w:numPr>
          <w:ilvl w:val="0"/>
          <w:numId w:val="3"/>
        </w:numPr>
        <w:pBdr>
          <w:top w:val="nil"/>
          <w:left w:val="nil"/>
          <w:bottom w:val="nil"/>
          <w:right w:val="nil"/>
          <w:between w:val="nil"/>
        </w:pBdr>
        <w:spacing w:line="276" w:lineRule="auto"/>
        <w:jc w:val="both"/>
        <w:rPr>
          <w:rFonts w:ascii="Trebuchet MS" w:eastAsia="Trebuchet MS" w:hAnsi="Trebuchet MS" w:cs="Trebuchet MS"/>
          <w:color w:val="1F376C"/>
          <w:sz w:val="26"/>
          <w:szCs w:val="26"/>
        </w:rPr>
      </w:pPr>
      <w:r>
        <w:rPr>
          <w:rFonts w:ascii="Trebuchet MS" w:eastAsia="Trebuchet MS" w:hAnsi="Trebuchet MS" w:cs="Trebuchet MS"/>
          <w:color w:val="1F376C"/>
          <w:sz w:val="26"/>
          <w:szCs w:val="26"/>
        </w:rPr>
        <w:t>Ingreso a la residencia</w:t>
      </w:r>
    </w:p>
    <w:p w:rsidR="008645B5" w:rsidRDefault="008645B5">
      <w:pPr>
        <w:pStyle w:val="Normal3"/>
        <w:pBdr>
          <w:top w:val="nil"/>
          <w:left w:val="nil"/>
          <w:bottom w:val="nil"/>
          <w:right w:val="nil"/>
          <w:between w:val="nil"/>
        </w:pBdr>
        <w:spacing w:line="276" w:lineRule="auto"/>
        <w:ind w:left="502"/>
        <w:jc w:val="both"/>
        <w:rPr>
          <w:rFonts w:ascii="Trebuchet MS" w:eastAsia="Trebuchet MS" w:hAnsi="Trebuchet MS" w:cs="Trebuchet MS"/>
          <w:color w:val="000000"/>
          <w:sz w:val="22"/>
          <w:szCs w:val="22"/>
        </w:rPr>
      </w:pPr>
    </w:p>
    <w:p w:rsidR="008645B5" w:rsidRDefault="008645B5">
      <w:pPr>
        <w:pStyle w:val="Normal3"/>
        <w:pBdr>
          <w:top w:val="nil"/>
          <w:left w:val="nil"/>
          <w:bottom w:val="nil"/>
          <w:right w:val="nil"/>
          <w:between w:val="nil"/>
        </w:pBdr>
        <w:spacing w:after="200" w:line="360" w:lineRule="auto"/>
        <w:ind w:left="502"/>
        <w:jc w:val="both"/>
        <w:rPr>
          <w:rFonts w:ascii="Trebuchet MS" w:eastAsia="Trebuchet MS" w:hAnsi="Trebuchet MS" w:cs="Trebuchet MS"/>
          <w:color w:val="000000"/>
          <w:sz w:val="22"/>
          <w:szCs w:val="22"/>
        </w:rPr>
      </w:pPr>
    </w:p>
    <w:p w:rsidR="008645B5" w:rsidRDefault="008645B5">
      <w:pPr>
        <w:pStyle w:val="Normal3"/>
        <w:jc w:val="both"/>
        <w:rPr>
          <w:rFonts w:ascii="Trebuchet MS" w:eastAsia="Trebuchet MS" w:hAnsi="Trebuchet MS" w:cs="Trebuchet MS"/>
          <w:sz w:val="22"/>
          <w:szCs w:val="22"/>
        </w:rPr>
      </w:pPr>
    </w:p>
    <w:p w:rsidR="008645B5" w:rsidRDefault="008645B5">
      <w:pPr>
        <w:pStyle w:val="Normal3"/>
        <w:jc w:val="both"/>
        <w:rPr>
          <w:rFonts w:ascii="Trebuchet MS" w:eastAsia="Trebuchet MS" w:hAnsi="Trebuchet MS" w:cs="Trebuchet MS"/>
          <w:sz w:val="22"/>
          <w:szCs w:val="22"/>
        </w:rPr>
      </w:pPr>
    </w:p>
    <w:p w:rsidR="008645B5" w:rsidRDefault="008645B5">
      <w:pPr>
        <w:pStyle w:val="Normal3"/>
        <w:jc w:val="both"/>
        <w:rPr>
          <w:rFonts w:ascii="Trebuchet MS" w:eastAsia="Trebuchet MS" w:hAnsi="Trebuchet MS" w:cs="Trebuchet MS"/>
          <w:sz w:val="22"/>
          <w:szCs w:val="22"/>
        </w:rPr>
      </w:pPr>
    </w:p>
    <w:p w:rsidR="008645B5" w:rsidRDefault="008645B5">
      <w:pPr>
        <w:pStyle w:val="Normal3"/>
        <w:jc w:val="both"/>
        <w:rPr>
          <w:rFonts w:ascii="Trebuchet MS" w:eastAsia="Trebuchet MS" w:hAnsi="Trebuchet MS" w:cs="Trebuchet MS"/>
          <w:sz w:val="22"/>
          <w:szCs w:val="22"/>
        </w:rPr>
      </w:pPr>
    </w:p>
    <w:p w:rsidR="008645B5" w:rsidRDefault="008645B5">
      <w:pPr>
        <w:pStyle w:val="Normal3"/>
        <w:jc w:val="both"/>
        <w:rPr>
          <w:rFonts w:ascii="Trebuchet MS" w:eastAsia="Trebuchet MS" w:hAnsi="Trebuchet MS" w:cs="Trebuchet MS"/>
          <w:sz w:val="22"/>
          <w:szCs w:val="22"/>
        </w:rPr>
      </w:pPr>
    </w:p>
    <w:p w:rsidR="008645B5" w:rsidRDefault="008645B5">
      <w:pPr>
        <w:pStyle w:val="Normal3"/>
        <w:jc w:val="both"/>
        <w:rPr>
          <w:rFonts w:ascii="Trebuchet MS" w:eastAsia="Trebuchet MS" w:hAnsi="Trebuchet MS" w:cs="Trebuchet MS"/>
          <w:sz w:val="22"/>
          <w:szCs w:val="22"/>
        </w:rPr>
      </w:pPr>
    </w:p>
    <w:p w:rsidR="000564A9" w:rsidRDefault="000564A9">
      <w:pPr>
        <w:pStyle w:val="Normal3"/>
        <w:jc w:val="both"/>
        <w:rPr>
          <w:rFonts w:ascii="Trebuchet MS" w:eastAsia="Trebuchet MS" w:hAnsi="Trebuchet MS" w:cs="Trebuchet MS"/>
          <w:sz w:val="22"/>
          <w:szCs w:val="22"/>
        </w:rPr>
      </w:pPr>
    </w:p>
    <w:p w:rsidR="000564A9" w:rsidRDefault="000564A9">
      <w:pPr>
        <w:pStyle w:val="Normal3"/>
        <w:jc w:val="both"/>
        <w:rPr>
          <w:rFonts w:ascii="Trebuchet MS" w:eastAsia="Trebuchet MS" w:hAnsi="Trebuchet MS" w:cs="Trebuchet MS"/>
          <w:sz w:val="22"/>
          <w:szCs w:val="22"/>
        </w:rPr>
      </w:pPr>
    </w:p>
    <w:p w:rsidR="008645B5" w:rsidRDefault="008645B5">
      <w:pPr>
        <w:pStyle w:val="Normal3"/>
        <w:jc w:val="both"/>
        <w:rPr>
          <w:rFonts w:ascii="Trebuchet MS" w:eastAsia="Trebuchet MS" w:hAnsi="Trebuchet MS" w:cs="Trebuchet MS"/>
          <w:sz w:val="22"/>
          <w:szCs w:val="22"/>
        </w:rPr>
      </w:pPr>
    </w:p>
    <w:p w:rsidR="008645B5" w:rsidRDefault="00AB7CA0">
      <w:pPr>
        <w:pStyle w:val="Normal3"/>
        <w:numPr>
          <w:ilvl w:val="0"/>
          <w:numId w:val="2"/>
        </w:numPr>
        <w:spacing w:line="276" w:lineRule="auto"/>
        <w:jc w:val="both"/>
        <w:rPr>
          <w:rFonts w:ascii="Trebuchet MS" w:eastAsia="Trebuchet MS" w:hAnsi="Trebuchet MS" w:cs="Trebuchet MS"/>
          <w:color w:val="1F376C"/>
          <w:sz w:val="32"/>
          <w:szCs w:val="32"/>
        </w:rPr>
      </w:pPr>
      <w:r>
        <w:rPr>
          <w:rFonts w:ascii="Trebuchet MS" w:eastAsia="Trebuchet MS" w:hAnsi="Trebuchet MS" w:cs="Trebuchet MS"/>
          <w:b/>
          <w:color w:val="1F376C"/>
          <w:sz w:val="32"/>
          <w:szCs w:val="32"/>
        </w:rPr>
        <w:lastRenderedPageBreak/>
        <w:t>Fundamentación</w:t>
      </w:r>
    </w:p>
    <w:p w:rsidR="008645B5" w:rsidRDefault="008645B5">
      <w:pPr>
        <w:pStyle w:val="Normal3"/>
        <w:spacing w:line="276" w:lineRule="auto"/>
        <w:jc w:val="both"/>
        <w:rPr>
          <w:rFonts w:ascii="Trebuchet MS" w:eastAsia="Trebuchet MS" w:hAnsi="Trebuchet MS" w:cs="Trebuchet MS"/>
          <w:color w:val="666666"/>
          <w:sz w:val="22"/>
          <w:szCs w:val="22"/>
        </w:rPr>
      </w:pPr>
    </w:p>
    <w:p w:rsidR="009973BA" w:rsidRPr="003F4799" w:rsidRDefault="009973BA" w:rsidP="009973BA">
      <w:pPr>
        <w:pStyle w:val="Normal2"/>
        <w:spacing w:line="276" w:lineRule="auto"/>
        <w:jc w:val="both"/>
        <w:rPr>
          <w:rFonts w:ascii="Trebuchet MS" w:eastAsia="Trebuchet MS" w:hAnsi="Trebuchet MS" w:cs="Trebuchet MS"/>
          <w:color w:val="666666"/>
          <w:sz w:val="22"/>
          <w:szCs w:val="22"/>
        </w:rPr>
      </w:pPr>
      <w:r w:rsidRPr="003F4799">
        <w:rPr>
          <w:rFonts w:ascii="Trebuchet MS" w:eastAsia="Trebuchet MS" w:hAnsi="Trebuchet MS" w:cs="Trebuchet MS"/>
          <w:color w:val="666666"/>
          <w:sz w:val="22"/>
          <w:szCs w:val="22"/>
        </w:rPr>
        <w:t xml:space="preserve">El instituto FLENI se encuentra comprometido con la excelencia en educación y entrenamiento clínico. Los profesionales de la institución brindan un entorno adecuado para la enseñanza de nuevos conocimientos y experiencias. </w:t>
      </w:r>
      <w:r w:rsidRPr="003F4799">
        <w:rPr>
          <w:rFonts w:ascii="Trebuchet MS" w:hAnsi="Trebuchet MS"/>
          <w:color w:val="666666"/>
          <w:sz w:val="22"/>
          <w:szCs w:val="22"/>
        </w:rPr>
        <w:t>La tradición de esta institución en el manejo de las enfermedades neurológicas la convierten en uno de los principales referentes en el país, tanto para los pacientes como para los profesionales de la salud.</w:t>
      </w:r>
      <w:r w:rsidRPr="003F4799">
        <w:rPr>
          <w:rFonts w:ascii="Trebuchet MS" w:eastAsia="Trebuchet MS" w:hAnsi="Trebuchet MS" w:cs="Trebuchet MS"/>
          <w:color w:val="666666"/>
          <w:sz w:val="22"/>
          <w:szCs w:val="22"/>
        </w:rPr>
        <w:t xml:space="preserve"> </w:t>
      </w:r>
    </w:p>
    <w:p w:rsidR="009973BA" w:rsidRPr="003F4799" w:rsidRDefault="009973BA" w:rsidP="009973BA">
      <w:pPr>
        <w:pStyle w:val="Normal2"/>
        <w:spacing w:line="276" w:lineRule="auto"/>
        <w:jc w:val="both"/>
        <w:rPr>
          <w:rFonts w:ascii="Trebuchet MS" w:eastAsia="Trebuchet MS" w:hAnsi="Trebuchet MS" w:cs="Trebuchet MS"/>
          <w:color w:val="666666"/>
          <w:sz w:val="22"/>
          <w:szCs w:val="22"/>
        </w:rPr>
      </w:pPr>
      <w:r w:rsidRPr="003F4799">
        <w:rPr>
          <w:rFonts w:ascii="Trebuchet MS" w:eastAsia="Trebuchet MS" w:hAnsi="Trebuchet MS" w:cs="Trebuchet MS"/>
          <w:color w:val="666666"/>
          <w:sz w:val="22"/>
          <w:szCs w:val="22"/>
        </w:rPr>
        <w:t>La residencia dentro de la disciplina de Terapia Ocupacional da la posibilidad de continuar con una formación de postgrado a los terapistas ocupacionales. Permite profundizar en el desarrollo del pensamiento y la práctica profesional. En ella se reafirma la identidad profesional, buscando el desarrollo dentro de la ética y calidad asistencial.</w:t>
      </w:r>
    </w:p>
    <w:p w:rsidR="009973BA" w:rsidRPr="003F4799" w:rsidRDefault="009973BA" w:rsidP="0087253D">
      <w:pPr>
        <w:pStyle w:val="Normal2"/>
        <w:spacing w:line="276" w:lineRule="auto"/>
        <w:jc w:val="both"/>
        <w:rPr>
          <w:rFonts w:ascii="Trebuchet MS" w:eastAsia="Trebuchet MS" w:hAnsi="Trebuchet MS" w:cs="Trebuchet MS"/>
          <w:color w:val="666666"/>
          <w:sz w:val="22"/>
          <w:szCs w:val="22"/>
        </w:rPr>
      </w:pPr>
      <w:r w:rsidRPr="003F4799">
        <w:rPr>
          <w:rFonts w:ascii="Trebuchet MS" w:eastAsia="Trebuchet MS" w:hAnsi="Trebuchet MS" w:cs="Trebuchet MS"/>
          <w:color w:val="666666"/>
          <w:sz w:val="22"/>
          <w:szCs w:val="22"/>
        </w:rPr>
        <w:t>Esta formación específica da la oportunidad de contribuir en la formación de profesionales especializados; apuntando al desarrollo de nuevas estrategias terapéuticas y aportando a la profesión un marco de investigación y desarrollo científico en el ámbito de la rehabilitación neurológica pediátrica.</w:t>
      </w:r>
    </w:p>
    <w:p w:rsidR="009973BA" w:rsidRPr="003F4799" w:rsidRDefault="009973BA" w:rsidP="0087253D">
      <w:pPr>
        <w:spacing w:line="276" w:lineRule="auto"/>
        <w:ind w:left="0" w:hanging="2"/>
        <w:jc w:val="both"/>
        <w:rPr>
          <w:rFonts w:ascii="Trebuchet MS" w:hAnsi="Trebuchet MS"/>
          <w:iCs/>
          <w:color w:val="666666"/>
          <w:sz w:val="22"/>
          <w:szCs w:val="22"/>
          <w:lang w:val="es-AR"/>
        </w:rPr>
      </w:pPr>
      <w:r w:rsidRPr="003F4799">
        <w:rPr>
          <w:rFonts w:ascii="Trebuchet MS" w:hAnsi="Trebuchet MS"/>
          <w:iCs/>
          <w:color w:val="666666"/>
          <w:sz w:val="22"/>
          <w:szCs w:val="22"/>
        </w:rPr>
        <w:t>El proceso de formación</w:t>
      </w:r>
      <w:r w:rsidRPr="003F4799">
        <w:rPr>
          <w:rFonts w:ascii="Trebuchet MS" w:hAnsi="Trebuchet MS"/>
          <w:iCs/>
          <w:color w:val="666666"/>
          <w:sz w:val="22"/>
          <w:szCs w:val="22"/>
          <w:lang w:val="es-AR"/>
        </w:rPr>
        <w:t xml:space="preserve"> se centra en el estudiante como sujeto activo, que debe prepararse para afrontar con creatividad los problemas, para comunicarse con eficiencia, establecer y mantener relaciones interpersonales, trabajar en equipo, ser un ciudadano con pertinencia social y un profesional que ayuda a transformar la cultura. Por lo tanto, se procura transformar la interacción docente-discente unidireccional hacia una bidireccional,  para buscar un aprendizaje profundo, significativo del estudiante autónomo, guiado por el referente para desarrollar competencias deseables para su desempeño profesional. </w:t>
      </w:r>
    </w:p>
    <w:p w:rsidR="009973BA" w:rsidRDefault="009973BA" w:rsidP="0087253D">
      <w:pPr>
        <w:spacing w:line="276" w:lineRule="auto"/>
        <w:ind w:left="0" w:hanging="2"/>
        <w:jc w:val="both"/>
        <w:rPr>
          <w:rFonts w:ascii="Trebuchet MS" w:hAnsi="Trebuchet MS"/>
          <w:iCs/>
          <w:color w:val="666666"/>
          <w:sz w:val="22"/>
          <w:szCs w:val="22"/>
          <w:lang w:val="es-AR"/>
        </w:rPr>
      </w:pPr>
      <w:r w:rsidRPr="003F4799">
        <w:rPr>
          <w:rFonts w:ascii="Trebuchet MS" w:hAnsi="Trebuchet MS"/>
          <w:iCs/>
          <w:color w:val="666666"/>
          <w:sz w:val="22"/>
          <w:szCs w:val="22"/>
          <w:lang w:val="es-AR"/>
        </w:rPr>
        <w:t>Un  p</w:t>
      </w:r>
      <w:r w:rsidR="003F4799" w:rsidRPr="003F4799">
        <w:rPr>
          <w:rFonts w:ascii="Trebuchet MS" w:hAnsi="Trebuchet MS"/>
          <w:iCs/>
          <w:color w:val="666666"/>
          <w:sz w:val="22"/>
          <w:szCs w:val="22"/>
          <w:lang w:val="es-AR"/>
        </w:rPr>
        <w:t>rofesional es competente cuando</w:t>
      </w:r>
      <w:r w:rsidRPr="003F4799">
        <w:rPr>
          <w:rFonts w:ascii="Trebuchet MS" w:hAnsi="Trebuchet MS"/>
          <w:iCs/>
          <w:color w:val="666666"/>
          <w:sz w:val="22"/>
          <w:szCs w:val="22"/>
          <w:lang w:val="es-AR"/>
        </w:rPr>
        <w:t xml:space="preserve"> logra desempeñarse con autonomía para solucionar problemas de diversa complejidad, cuando puede interactuar y comunicarse eficazmente con otros para mejorar su calidad de vida y la de</w:t>
      </w:r>
      <w:r w:rsidR="003F4799" w:rsidRPr="003F4799">
        <w:rPr>
          <w:rFonts w:ascii="Trebuchet MS" w:hAnsi="Trebuchet MS"/>
          <w:iCs/>
          <w:color w:val="666666"/>
          <w:sz w:val="22"/>
          <w:szCs w:val="22"/>
          <w:lang w:val="es-AR"/>
        </w:rPr>
        <w:t xml:space="preserve"> otros. Así, la residencia busca</w:t>
      </w:r>
      <w:r w:rsidRPr="003F4799">
        <w:rPr>
          <w:rFonts w:ascii="Trebuchet MS" w:hAnsi="Trebuchet MS"/>
          <w:iCs/>
          <w:color w:val="666666"/>
          <w:sz w:val="22"/>
          <w:szCs w:val="22"/>
          <w:lang w:val="es-AR"/>
        </w:rPr>
        <w:t xml:space="preserve"> formar profesionales e investigadores competentes, críticos, creati</w:t>
      </w:r>
      <w:r w:rsidR="003F4799" w:rsidRPr="003F4799">
        <w:rPr>
          <w:rFonts w:ascii="Trebuchet MS" w:hAnsi="Trebuchet MS"/>
          <w:iCs/>
          <w:color w:val="666666"/>
          <w:sz w:val="22"/>
          <w:szCs w:val="22"/>
          <w:lang w:val="es-AR"/>
        </w:rPr>
        <w:t>vos y reflexivos;</w:t>
      </w:r>
      <w:r w:rsidRPr="003F4799">
        <w:rPr>
          <w:rFonts w:ascii="Trebuchet MS" w:hAnsi="Trebuchet MS"/>
          <w:iCs/>
          <w:color w:val="666666"/>
          <w:sz w:val="22"/>
          <w:szCs w:val="22"/>
          <w:lang w:val="es-AR"/>
        </w:rPr>
        <w:t xml:space="preserve"> con profesionalismo y conc</w:t>
      </w:r>
      <w:r w:rsidR="003F4799" w:rsidRPr="003F4799">
        <w:rPr>
          <w:rFonts w:ascii="Trebuchet MS" w:hAnsi="Trebuchet MS"/>
          <w:iCs/>
          <w:color w:val="666666"/>
          <w:sz w:val="22"/>
          <w:szCs w:val="22"/>
          <w:lang w:val="es-AR"/>
        </w:rPr>
        <w:t>iencia moral. Es por ello que esta</w:t>
      </w:r>
      <w:r w:rsidRPr="003F4799">
        <w:rPr>
          <w:rFonts w:ascii="Trebuchet MS" w:hAnsi="Trebuchet MS"/>
          <w:iCs/>
          <w:color w:val="666666"/>
          <w:sz w:val="22"/>
          <w:szCs w:val="22"/>
          <w:lang w:val="es-AR"/>
        </w:rPr>
        <w:t xml:space="preserve"> residencia se centra en el desarrollo del </w:t>
      </w:r>
      <w:r w:rsidR="0087253D">
        <w:rPr>
          <w:rFonts w:ascii="Trebuchet MS" w:hAnsi="Trebuchet MS"/>
          <w:iCs/>
          <w:color w:val="666666"/>
          <w:sz w:val="22"/>
          <w:szCs w:val="22"/>
          <w:lang w:val="es-AR"/>
        </w:rPr>
        <w:t>c</w:t>
      </w:r>
      <w:r w:rsidRPr="0087253D">
        <w:rPr>
          <w:rFonts w:ascii="Trebuchet MS" w:hAnsi="Trebuchet MS"/>
          <w:iCs/>
          <w:color w:val="666666"/>
          <w:sz w:val="22"/>
          <w:szCs w:val="22"/>
          <w:lang w:val="es-AR"/>
        </w:rPr>
        <w:t>onocimiento</w:t>
      </w:r>
      <w:r w:rsidR="0087253D">
        <w:rPr>
          <w:rFonts w:ascii="Trebuchet MS" w:hAnsi="Trebuchet MS"/>
          <w:iCs/>
          <w:color w:val="666666"/>
          <w:sz w:val="22"/>
          <w:szCs w:val="22"/>
          <w:lang w:val="es-AR"/>
        </w:rPr>
        <w:t xml:space="preserve"> y</w:t>
      </w:r>
      <w:r w:rsidRPr="003F4799">
        <w:rPr>
          <w:rFonts w:ascii="Trebuchet MS" w:hAnsi="Trebuchet MS"/>
          <w:iCs/>
          <w:color w:val="666666"/>
          <w:sz w:val="22"/>
          <w:szCs w:val="22"/>
          <w:lang w:val="es-AR"/>
        </w:rPr>
        <w:t xml:space="preserve"> las </w:t>
      </w:r>
      <w:r w:rsidR="0087253D">
        <w:rPr>
          <w:rFonts w:ascii="Trebuchet MS" w:hAnsi="Trebuchet MS"/>
          <w:iCs/>
          <w:color w:val="666666"/>
          <w:sz w:val="22"/>
          <w:szCs w:val="22"/>
          <w:lang w:val="es-AR"/>
        </w:rPr>
        <w:t>h</w:t>
      </w:r>
      <w:r w:rsidRPr="0087253D">
        <w:rPr>
          <w:rFonts w:ascii="Trebuchet MS" w:hAnsi="Trebuchet MS"/>
          <w:iCs/>
          <w:color w:val="666666"/>
          <w:sz w:val="22"/>
          <w:szCs w:val="22"/>
          <w:lang w:val="es-AR"/>
        </w:rPr>
        <w:t>abilidades</w:t>
      </w:r>
      <w:r w:rsidR="0087253D">
        <w:rPr>
          <w:rFonts w:ascii="Trebuchet MS" w:hAnsi="Trebuchet MS"/>
          <w:iCs/>
          <w:color w:val="666666"/>
          <w:sz w:val="22"/>
          <w:szCs w:val="22"/>
          <w:lang w:val="es-AR"/>
        </w:rPr>
        <w:t>,</w:t>
      </w:r>
      <w:r w:rsidRPr="0087253D">
        <w:rPr>
          <w:rFonts w:ascii="Trebuchet MS" w:hAnsi="Trebuchet MS"/>
          <w:iCs/>
          <w:color w:val="666666"/>
          <w:sz w:val="22"/>
          <w:szCs w:val="22"/>
          <w:lang w:val="es-AR"/>
        </w:rPr>
        <w:t xml:space="preserve"> </w:t>
      </w:r>
      <w:r w:rsidR="0087253D">
        <w:rPr>
          <w:rFonts w:ascii="Trebuchet MS" w:hAnsi="Trebuchet MS"/>
          <w:iCs/>
          <w:color w:val="666666"/>
          <w:sz w:val="22"/>
          <w:szCs w:val="22"/>
          <w:lang w:val="es-AR"/>
        </w:rPr>
        <w:t>pero también de</w:t>
      </w:r>
      <w:r w:rsidRPr="003F4799">
        <w:rPr>
          <w:rFonts w:ascii="Trebuchet MS" w:hAnsi="Trebuchet MS"/>
          <w:iCs/>
          <w:color w:val="666666"/>
          <w:sz w:val="22"/>
          <w:szCs w:val="22"/>
          <w:lang w:val="es-AR"/>
        </w:rPr>
        <w:t xml:space="preserve"> los </w:t>
      </w:r>
      <w:r w:rsidRPr="003F4799">
        <w:rPr>
          <w:rFonts w:ascii="Trebuchet MS" w:hAnsi="Trebuchet MS"/>
          <w:i/>
          <w:iCs/>
          <w:color w:val="666666"/>
          <w:sz w:val="22"/>
          <w:szCs w:val="22"/>
          <w:lang w:val="es-AR"/>
        </w:rPr>
        <w:t>valores y actitudes</w:t>
      </w:r>
      <w:r w:rsidR="0087253D">
        <w:rPr>
          <w:rFonts w:ascii="Trebuchet MS" w:hAnsi="Trebuchet MS"/>
          <w:iCs/>
          <w:color w:val="666666"/>
          <w:sz w:val="22"/>
          <w:szCs w:val="22"/>
          <w:lang w:val="es-AR"/>
        </w:rPr>
        <w:t xml:space="preserve"> de sus</w:t>
      </w:r>
      <w:r w:rsidRPr="003F4799">
        <w:rPr>
          <w:rFonts w:ascii="Trebuchet MS" w:hAnsi="Trebuchet MS"/>
          <w:iCs/>
          <w:color w:val="666666"/>
          <w:sz w:val="22"/>
          <w:szCs w:val="22"/>
          <w:lang w:val="es-AR"/>
        </w:rPr>
        <w:t xml:space="preserve"> egresados. </w:t>
      </w:r>
    </w:p>
    <w:p w:rsidR="009973BA" w:rsidRPr="0094650C" w:rsidRDefault="009973BA" w:rsidP="0087253D">
      <w:pPr>
        <w:pStyle w:val="Normal2"/>
        <w:spacing w:line="276" w:lineRule="auto"/>
        <w:jc w:val="both"/>
        <w:rPr>
          <w:rFonts w:ascii="Trebuchet MS" w:eastAsia="Trebuchet MS" w:hAnsi="Trebuchet MS" w:cs="Trebuchet MS"/>
          <w:color w:val="666666"/>
          <w:sz w:val="22"/>
          <w:szCs w:val="22"/>
        </w:rPr>
      </w:pPr>
      <w:r w:rsidRPr="0094650C">
        <w:rPr>
          <w:rFonts w:ascii="Trebuchet MS" w:eastAsia="Trebuchet MS" w:hAnsi="Trebuchet MS" w:cs="Trebuchet MS"/>
          <w:color w:val="666666"/>
          <w:sz w:val="22"/>
          <w:szCs w:val="22"/>
        </w:rPr>
        <w:t xml:space="preserve">Este programa surge de la necesidad de definir la formación de los residentes y pautar las competencias que serán adquiridas a lo largo de los tres años. El mismo establece el perfil común esperado del egresado. </w:t>
      </w:r>
    </w:p>
    <w:p w:rsidR="009973BA" w:rsidRPr="0094650C" w:rsidRDefault="009973BA" w:rsidP="009973BA">
      <w:pPr>
        <w:pStyle w:val="Normal2"/>
        <w:spacing w:line="276" w:lineRule="auto"/>
        <w:jc w:val="both"/>
        <w:rPr>
          <w:rFonts w:ascii="Trebuchet MS" w:eastAsia="Trebuchet MS" w:hAnsi="Trebuchet MS" w:cs="Trebuchet MS"/>
          <w:color w:val="666666"/>
          <w:sz w:val="22"/>
          <w:szCs w:val="22"/>
        </w:rPr>
      </w:pPr>
      <w:r w:rsidRPr="0094650C">
        <w:rPr>
          <w:rFonts w:ascii="Trebuchet MS" w:eastAsia="Trebuchet MS" w:hAnsi="Trebuchet MS" w:cs="Trebuchet MS"/>
          <w:color w:val="666666"/>
          <w:sz w:val="22"/>
          <w:szCs w:val="22"/>
        </w:rPr>
        <w:t xml:space="preserve">El presente programa deberá estar sujeto a un proceso continuo de evaluación y seguimiento.  </w:t>
      </w:r>
    </w:p>
    <w:p w:rsidR="008645B5" w:rsidRDefault="008645B5">
      <w:pPr>
        <w:pStyle w:val="Normal3"/>
        <w:spacing w:line="276" w:lineRule="auto"/>
        <w:jc w:val="both"/>
        <w:rPr>
          <w:rFonts w:ascii="Trebuchet MS" w:eastAsia="Trebuchet MS" w:hAnsi="Trebuchet MS" w:cs="Trebuchet MS"/>
          <w:color w:val="666666"/>
          <w:sz w:val="22"/>
          <w:szCs w:val="22"/>
        </w:rPr>
      </w:pPr>
    </w:p>
    <w:p w:rsidR="00E4221D" w:rsidRDefault="00E4221D">
      <w:pPr>
        <w:pStyle w:val="Normal3"/>
        <w:spacing w:line="276" w:lineRule="auto"/>
        <w:jc w:val="both"/>
        <w:rPr>
          <w:rFonts w:ascii="Trebuchet MS" w:eastAsia="Trebuchet MS" w:hAnsi="Trebuchet MS" w:cs="Trebuchet MS"/>
          <w:color w:val="666666"/>
          <w:sz w:val="22"/>
          <w:szCs w:val="22"/>
        </w:rPr>
      </w:pPr>
    </w:p>
    <w:p w:rsidR="00E4221D" w:rsidRDefault="00E4221D">
      <w:pPr>
        <w:pStyle w:val="Normal3"/>
        <w:spacing w:line="276" w:lineRule="auto"/>
        <w:jc w:val="both"/>
        <w:rPr>
          <w:rFonts w:ascii="Trebuchet MS" w:eastAsia="Trebuchet MS" w:hAnsi="Trebuchet MS" w:cs="Trebuchet MS"/>
          <w:color w:val="666666"/>
          <w:sz w:val="22"/>
          <w:szCs w:val="22"/>
        </w:rPr>
      </w:pPr>
    </w:p>
    <w:p w:rsidR="00E4221D" w:rsidRDefault="00E4221D">
      <w:pPr>
        <w:pStyle w:val="Normal3"/>
        <w:spacing w:line="276" w:lineRule="auto"/>
        <w:jc w:val="both"/>
        <w:rPr>
          <w:rFonts w:ascii="Trebuchet MS" w:eastAsia="Trebuchet MS" w:hAnsi="Trebuchet MS" w:cs="Trebuchet MS"/>
          <w:color w:val="666666"/>
          <w:sz w:val="22"/>
          <w:szCs w:val="22"/>
        </w:rPr>
      </w:pPr>
    </w:p>
    <w:p w:rsidR="00E4221D" w:rsidRDefault="00E4221D">
      <w:pPr>
        <w:pStyle w:val="Normal3"/>
        <w:spacing w:line="276" w:lineRule="auto"/>
        <w:jc w:val="both"/>
        <w:rPr>
          <w:rFonts w:ascii="Trebuchet MS" w:eastAsia="Trebuchet MS" w:hAnsi="Trebuchet MS" w:cs="Trebuchet MS"/>
          <w:color w:val="666666"/>
          <w:sz w:val="22"/>
          <w:szCs w:val="22"/>
        </w:rPr>
      </w:pPr>
    </w:p>
    <w:p w:rsidR="008645B5" w:rsidRDefault="00AB7CA0">
      <w:pPr>
        <w:pStyle w:val="Normal3"/>
        <w:spacing w:line="276" w:lineRule="auto"/>
        <w:jc w:val="both"/>
        <w:rPr>
          <w:rFonts w:ascii="Trebuchet MS" w:eastAsia="Trebuchet MS" w:hAnsi="Trebuchet MS" w:cs="Trebuchet MS"/>
          <w:color w:val="1F376C"/>
          <w:sz w:val="26"/>
          <w:szCs w:val="26"/>
        </w:rPr>
      </w:pPr>
      <w:r>
        <w:rPr>
          <w:rFonts w:ascii="Trebuchet MS" w:eastAsia="Trebuchet MS" w:hAnsi="Trebuchet MS" w:cs="Trebuchet MS"/>
          <w:b/>
          <w:color w:val="1F376C"/>
          <w:sz w:val="26"/>
          <w:szCs w:val="26"/>
        </w:rPr>
        <w:lastRenderedPageBreak/>
        <w:t>Propósitos de la formación</w:t>
      </w:r>
    </w:p>
    <w:p w:rsidR="008645B5" w:rsidRDefault="008645B5">
      <w:pPr>
        <w:pStyle w:val="Normal3"/>
        <w:spacing w:line="276" w:lineRule="auto"/>
        <w:jc w:val="both"/>
        <w:rPr>
          <w:rFonts w:ascii="Trebuchet MS" w:eastAsia="Trebuchet MS" w:hAnsi="Trebuchet MS" w:cs="Trebuchet MS"/>
          <w:color w:val="666666"/>
          <w:sz w:val="22"/>
          <w:szCs w:val="22"/>
        </w:rPr>
      </w:pPr>
    </w:p>
    <w:p w:rsidR="008645B5" w:rsidRDefault="00AB7CA0">
      <w:pPr>
        <w:pStyle w:val="Normal3"/>
        <w:numPr>
          <w:ilvl w:val="0"/>
          <w:numId w:val="7"/>
        </w:numPr>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Formar Terapistas Ocupacionales especializados en la evaluación y el tratamiento de niños y adolescentes con trastornos neurológicos, trastornos del neurodesarrollo y de procesamiento sensorial que presentan desafíos en su desempeño ocupacional.</w:t>
      </w:r>
    </w:p>
    <w:p w:rsidR="008645B5" w:rsidRDefault="00AB7CA0">
      <w:pPr>
        <w:pStyle w:val="Normal3"/>
        <w:numPr>
          <w:ilvl w:val="0"/>
          <w:numId w:val="7"/>
        </w:numPr>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Fomentar modelos de integración y de trabajo interdisciplinario entre profesionales del equipo de salud.</w:t>
      </w:r>
    </w:p>
    <w:p w:rsidR="008645B5" w:rsidRDefault="00AB7CA0">
      <w:pPr>
        <w:pStyle w:val="Normal3"/>
        <w:numPr>
          <w:ilvl w:val="0"/>
          <w:numId w:val="7"/>
        </w:numPr>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Fomentar la formación y actualización continua de los Terapistas Ocupacionales.</w:t>
      </w:r>
    </w:p>
    <w:p w:rsidR="008645B5" w:rsidRDefault="00AB7CA0">
      <w:pPr>
        <w:pStyle w:val="Normal3"/>
        <w:numPr>
          <w:ilvl w:val="0"/>
          <w:numId w:val="7"/>
        </w:numPr>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Estimular el desarrollo de la investigación y la producción científica en el ámbito de la Terapia Ocupacional.</w:t>
      </w:r>
    </w:p>
    <w:p w:rsidR="008645B5" w:rsidRDefault="008645B5">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p>
    <w:p w:rsidR="008645B5" w:rsidRDefault="0087253D">
      <w:pPr>
        <w:pStyle w:val="Normal3"/>
        <w:numPr>
          <w:ilvl w:val="0"/>
          <w:numId w:val="2"/>
        </w:numPr>
        <w:pBdr>
          <w:top w:val="nil"/>
          <w:left w:val="nil"/>
          <w:bottom w:val="nil"/>
          <w:right w:val="nil"/>
          <w:between w:val="nil"/>
        </w:pBdr>
        <w:spacing w:line="276" w:lineRule="auto"/>
        <w:jc w:val="both"/>
        <w:rPr>
          <w:rFonts w:ascii="Trebuchet MS" w:eastAsia="Trebuchet MS" w:hAnsi="Trebuchet MS" w:cs="Trebuchet MS"/>
          <w:color w:val="1F376C"/>
          <w:sz w:val="32"/>
          <w:szCs w:val="32"/>
        </w:rPr>
      </w:pPr>
      <w:r>
        <w:rPr>
          <w:rFonts w:ascii="Trebuchet MS" w:eastAsia="Trebuchet MS" w:hAnsi="Trebuchet MS" w:cs="Trebuchet MS"/>
          <w:b/>
          <w:color w:val="1F376C"/>
          <w:sz w:val="32"/>
          <w:szCs w:val="32"/>
        </w:rPr>
        <w:t>Perfil del egresado</w:t>
      </w:r>
    </w:p>
    <w:p w:rsidR="008645B5" w:rsidRDefault="008645B5">
      <w:pPr>
        <w:pStyle w:val="Normal3"/>
        <w:pBdr>
          <w:top w:val="nil"/>
          <w:left w:val="nil"/>
          <w:bottom w:val="nil"/>
          <w:right w:val="nil"/>
          <w:between w:val="nil"/>
        </w:pBdr>
        <w:spacing w:line="276" w:lineRule="auto"/>
        <w:ind w:left="360"/>
        <w:jc w:val="both"/>
        <w:rPr>
          <w:rFonts w:ascii="Trebuchet MS" w:eastAsia="Trebuchet MS" w:hAnsi="Trebuchet MS" w:cs="Trebuchet MS"/>
          <w:color w:val="666666"/>
          <w:sz w:val="22"/>
          <w:szCs w:val="22"/>
        </w:rPr>
      </w:pP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El egresado será competente en la evaluación, manejo y rehabilitación integral de pacientes pediátricos con enfermedades neurológicas, trastornos del neurodesarrollo y desórdenes del procesamiento sensorial. </w:t>
      </w:r>
    </w:p>
    <w:p w:rsidR="008645B5" w:rsidRDefault="008645B5">
      <w:pPr>
        <w:pStyle w:val="Normal3"/>
        <w:spacing w:line="276" w:lineRule="auto"/>
        <w:jc w:val="both"/>
        <w:rPr>
          <w:rFonts w:ascii="Trebuchet MS" w:eastAsia="Trebuchet MS" w:hAnsi="Trebuchet MS" w:cs="Trebuchet MS"/>
          <w:color w:val="666666"/>
          <w:sz w:val="22"/>
          <w:szCs w:val="22"/>
        </w:rPr>
      </w:pP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Al finalizar su formación, el residente será capaz de:</w:t>
      </w:r>
    </w:p>
    <w:p w:rsidR="008645B5" w:rsidRDefault="008645B5">
      <w:pPr>
        <w:pStyle w:val="Normal3"/>
        <w:spacing w:line="276" w:lineRule="auto"/>
        <w:jc w:val="both"/>
        <w:rPr>
          <w:rFonts w:ascii="Trebuchet MS" w:eastAsia="Trebuchet MS" w:hAnsi="Trebuchet MS" w:cs="Trebuchet MS"/>
          <w:b/>
          <w:color w:val="1F376C"/>
          <w:sz w:val="26"/>
          <w:szCs w:val="26"/>
        </w:rPr>
      </w:pPr>
    </w:p>
    <w:p w:rsidR="008645B5" w:rsidRDefault="00AB7CA0">
      <w:pPr>
        <w:pStyle w:val="Normal3"/>
        <w:numPr>
          <w:ilvl w:val="0"/>
          <w:numId w:val="16"/>
        </w:numP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Comprender el desarrollo típico y su implicancia en el abordaje de trastornos del neurodesarrollo y neuromotores.</w:t>
      </w:r>
    </w:p>
    <w:p w:rsidR="008645B5" w:rsidRDefault="00AB7CA0">
      <w:pPr>
        <w:pStyle w:val="Normal3"/>
        <w:numPr>
          <w:ilvl w:val="0"/>
          <w:numId w:val="16"/>
        </w:numPr>
        <w:spacing w:line="276" w:lineRule="auto"/>
        <w:ind w:right="60"/>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Comprender las bases neurofisiológicas del control motor.</w:t>
      </w:r>
    </w:p>
    <w:p w:rsidR="008645B5" w:rsidRDefault="00AB7CA0">
      <w:pPr>
        <w:pStyle w:val="Normal3"/>
        <w:numPr>
          <w:ilvl w:val="0"/>
          <w:numId w:val="16"/>
        </w:numPr>
        <w:spacing w:line="276" w:lineRule="auto"/>
        <w:ind w:right="60"/>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Conocer los fundamentos del abordaje de la Terapia Ocupacional en la neurorrehabilitación. </w:t>
      </w:r>
    </w:p>
    <w:p w:rsidR="008645B5" w:rsidRDefault="00AB7CA0">
      <w:pPr>
        <w:pStyle w:val="Normal3"/>
        <w:numPr>
          <w:ilvl w:val="0"/>
          <w:numId w:val="16"/>
        </w:numPr>
        <w:spacing w:line="276" w:lineRule="auto"/>
        <w:ind w:right="60"/>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Evaluar de forma integral y autónoma a los pacientes que concurren a los diferentes programas de la institución.</w:t>
      </w:r>
    </w:p>
    <w:p w:rsidR="008645B5" w:rsidRDefault="00AB7CA0">
      <w:pPr>
        <w:pStyle w:val="Normal3"/>
        <w:numPr>
          <w:ilvl w:val="0"/>
          <w:numId w:val="8"/>
        </w:numPr>
        <w:spacing w:line="276" w:lineRule="auto"/>
        <w:ind w:right="60"/>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Confeccionar un perfil ocupacional completo del paciente, integrando la constelación familiar y sus distintos entornos.</w:t>
      </w:r>
    </w:p>
    <w:p w:rsidR="008645B5" w:rsidRDefault="00AB7CA0">
      <w:pPr>
        <w:pStyle w:val="Normal3"/>
        <w:numPr>
          <w:ilvl w:val="0"/>
          <w:numId w:val="8"/>
        </w:numPr>
        <w:spacing w:line="276" w:lineRule="auto"/>
        <w:ind w:right="60"/>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Analizar el desempeño ocupacional del paciente, identificando fortalezas y debilidades.</w:t>
      </w:r>
    </w:p>
    <w:p w:rsidR="008645B5" w:rsidRDefault="00AB7CA0">
      <w:pPr>
        <w:pStyle w:val="Normal3"/>
        <w:numPr>
          <w:ilvl w:val="0"/>
          <w:numId w:val="8"/>
        </w:numPr>
        <w:spacing w:line="276" w:lineRule="auto"/>
        <w:ind w:right="60"/>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Seleccionar instrumentos de evaluación, estandarizados y no estandarizados, acordes a la situación vital y funcional del paciente.</w:t>
      </w:r>
    </w:p>
    <w:p w:rsidR="008645B5" w:rsidRDefault="00AB7CA0">
      <w:pPr>
        <w:pStyle w:val="Normal3"/>
        <w:numPr>
          <w:ilvl w:val="0"/>
          <w:numId w:val="8"/>
        </w:numPr>
        <w:spacing w:line="276" w:lineRule="auto"/>
        <w:ind w:right="60"/>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Administrar evaluaciones estandarizadas y no estandarizadas de forma autónoma.</w:t>
      </w:r>
    </w:p>
    <w:p w:rsidR="008645B5" w:rsidRDefault="00AB7CA0">
      <w:pPr>
        <w:pStyle w:val="Normal3"/>
        <w:numPr>
          <w:ilvl w:val="0"/>
          <w:numId w:val="16"/>
        </w:numPr>
        <w:spacing w:line="276" w:lineRule="auto"/>
        <w:ind w:right="60"/>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Proveer, en conjunto con los pacientes y sus cuidadores, intervenciones significativas y basadas en la mejor evidencia científica disponible que faciliten el compromiso en ocupaciones relacionadas con la salud y el bienestar.</w:t>
      </w:r>
    </w:p>
    <w:p w:rsidR="008645B5" w:rsidRDefault="00AB7CA0">
      <w:pPr>
        <w:pStyle w:val="Normal3"/>
        <w:numPr>
          <w:ilvl w:val="0"/>
          <w:numId w:val="5"/>
        </w:numPr>
        <w:spacing w:line="276" w:lineRule="auto"/>
        <w:ind w:right="60"/>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Planificar procesos de </w:t>
      </w:r>
      <w:proofErr w:type="gramStart"/>
      <w:r>
        <w:rPr>
          <w:rFonts w:ascii="Trebuchet MS" w:eastAsia="Trebuchet MS" w:hAnsi="Trebuchet MS" w:cs="Trebuchet MS"/>
          <w:color w:val="666666"/>
          <w:sz w:val="22"/>
          <w:szCs w:val="22"/>
        </w:rPr>
        <w:t>intervención integrales y coherentes</w:t>
      </w:r>
      <w:proofErr w:type="gramEnd"/>
      <w:r>
        <w:rPr>
          <w:rFonts w:ascii="Trebuchet MS" w:eastAsia="Trebuchet MS" w:hAnsi="Trebuchet MS" w:cs="Trebuchet MS"/>
          <w:color w:val="666666"/>
          <w:sz w:val="22"/>
          <w:szCs w:val="22"/>
        </w:rPr>
        <w:t xml:space="preserve"> con los resultados obtenidos en la evaluación.</w:t>
      </w:r>
    </w:p>
    <w:p w:rsidR="008645B5" w:rsidRDefault="00AB7CA0">
      <w:pPr>
        <w:pStyle w:val="Normal3"/>
        <w:numPr>
          <w:ilvl w:val="0"/>
          <w:numId w:val="5"/>
        </w:numPr>
        <w:spacing w:line="276" w:lineRule="auto"/>
        <w:ind w:right="60"/>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Implementar intervenciones relacionadas con uno o más componentes del dominio de la Terapia Ocupacional.</w:t>
      </w:r>
    </w:p>
    <w:p w:rsidR="008645B5" w:rsidRDefault="00AB7CA0">
      <w:pPr>
        <w:pStyle w:val="Normal3"/>
        <w:numPr>
          <w:ilvl w:val="0"/>
          <w:numId w:val="5"/>
        </w:numPr>
        <w:spacing w:line="276" w:lineRule="auto"/>
        <w:ind w:right="60"/>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lastRenderedPageBreak/>
        <w:t xml:space="preserve">Revisar de forma continua el plan de intervención, la efectividad de las intervenciones y el progreso en relación al cumplimiento de los objetivos. </w:t>
      </w:r>
    </w:p>
    <w:p w:rsidR="008645B5" w:rsidRDefault="00AB7CA0">
      <w:pPr>
        <w:pStyle w:val="Normal3"/>
        <w:numPr>
          <w:ilvl w:val="0"/>
          <w:numId w:val="16"/>
        </w:numP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Evaluar los resultados del proceso de Terapia Ocupacional de forma congruente con la evaluación inicial y reflejando la habilidad del paciente para comprometerse en ocupaciones significativas.</w:t>
      </w:r>
    </w:p>
    <w:p w:rsidR="008645B5" w:rsidRDefault="00AB7CA0">
      <w:pPr>
        <w:pStyle w:val="Normal3"/>
        <w:numPr>
          <w:ilvl w:val="0"/>
          <w:numId w:val="16"/>
        </w:numP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Realizar informes que describan en forma completa y comprensible el perfil del paciente y el proceso de Terapia Ocupacional del que participa.</w:t>
      </w:r>
    </w:p>
    <w:p w:rsidR="008645B5" w:rsidRDefault="00AB7CA0">
      <w:pPr>
        <w:pStyle w:val="Normal3"/>
        <w:numPr>
          <w:ilvl w:val="0"/>
          <w:numId w:val="16"/>
        </w:numPr>
        <w:spacing w:line="276" w:lineRule="auto"/>
        <w:ind w:right="60"/>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Compartir los procesos de la práctica clínica con profesionales de otras disciplinas con un lenguaje apropiado y preciso.</w:t>
      </w:r>
    </w:p>
    <w:p w:rsidR="008645B5" w:rsidRDefault="00AB7CA0">
      <w:pPr>
        <w:pStyle w:val="Normal3"/>
        <w:numPr>
          <w:ilvl w:val="0"/>
          <w:numId w:val="16"/>
        </w:numPr>
        <w:spacing w:line="276" w:lineRule="auto"/>
        <w:ind w:right="60"/>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Transmitir de forma clara los resultados de la evaluación al paciente y a sus familiares o cuidadores.</w:t>
      </w:r>
    </w:p>
    <w:p w:rsidR="008645B5" w:rsidRDefault="00AB7CA0">
      <w:pPr>
        <w:pStyle w:val="Normal3"/>
        <w:numPr>
          <w:ilvl w:val="0"/>
          <w:numId w:val="16"/>
        </w:numPr>
        <w:spacing w:line="276" w:lineRule="auto"/>
        <w:ind w:right="60"/>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Crear una alianza terapéutica positiva con el paciente y su entorno.</w:t>
      </w:r>
    </w:p>
    <w:p w:rsidR="008645B5" w:rsidRDefault="00AB7CA0">
      <w:pPr>
        <w:pStyle w:val="Normal3"/>
        <w:numPr>
          <w:ilvl w:val="0"/>
          <w:numId w:val="16"/>
        </w:numPr>
        <w:spacing w:line="276" w:lineRule="auto"/>
        <w:ind w:right="60"/>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Desarrollar trabajos de investigación, acordes a los criterios del método científico, pasibles de ser publicados en revistas científicas del área de incumbencia.</w:t>
      </w:r>
    </w:p>
    <w:p w:rsidR="008645B5" w:rsidRDefault="008645B5">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p>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1F376C"/>
          <w:sz w:val="32"/>
          <w:szCs w:val="32"/>
        </w:rPr>
      </w:pPr>
      <w:r>
        <w:rPr>
          <w:rFonts w:ascii="Trebuchet MS" w:eastAsia="Trebuchet MS" w:hAnsi="Trebuchet MS" w:cs="Trebuchet MS"/>
          <w:b/>
          <w:color w:val="1F376C"/>
          <w:sz w:val="32"/>
          <w:szCs w:val="32"/>
        </w:rPr>
        <w:t>3 - Organización general</w:t>
      </w:r>
    </w:p>
    <w:p w:rsidR="008645B5" w:rsidRDefault="008645B5">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p>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b/>
          <w:color w:val="666666"/>
          <w:sz w:val="22"/>
          <w:szCs w:val="22"/>
        </w:rPr>
        <w:t xml:space="preserve">Tiempo de duración de la residencia: </w:t>
      </w:r>
      <w:r>
        <w:rPr>
          <w:rFonts w:ascii="Trebuchet MS" w:eastAsia="Trebuchet MS" w:hAnsi="Trebuchet MS" w:cs="Trebuchet MS"/>
          <w:color w:val="666666"/>
          <w:sz w:val="22"/>
          <w:szCs w:val="22"/>
        </w:rPr>
        <w:t xml:space="preserve">la duración de la residencia es de 3 años. La actividad se desarrollará de lunes a viernes de 9 a 17 hs o de 8 a 17 hs y los días sábados de 9 a 13 hs. </w:t>
      </w:r>
    </w:p>
    <w:p w:rsidR="008645B5" w:rsidRDefault="008645B5">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p>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b/>
          <w:color w:val="1F376C"/>
          <w:sz w:val="32"/>
          <w:szCs w:val="32"/>
        </w:rPr>
      </w:pPr>
      <w:r>
        <w:rPr>
          <w:rFonts w:ascii="Trebuchet MS" w:eastAsia="Trebuchet MS" w:hAnsi="Trebuchet MS" w:cs="Trebuchet MS"/>
          <w:b/>
          <w:color w:val="666666"/>
          <w:sz w:val="22"/>
          <w:szCs w:val="22"/>
        </w:rPr>
        <w:t>Distribución horaria:</w:t>
      </w:r>
      <w:r>
        <w:rPr>
          <w:rFonts w:ascii="Trebuchet MS" w:eastAsia="Trebuchet MS" w:hAnsi="Trebuchet MS" w:cs="Trebuchet MS"/>
          <w:color w:val="666666"/>
          <w:sz w:val="22"/>
          <w:szCs w:val="22"/>
        </w:rPr>
        <w:t xml:space="preserve"> 60 % del tiempo asistencial, 40 % del tiempo de formación académica.</w:t>
      </w:r>
    </w:p>
    <w:p w:rsidR="008645B5" w:rsidRDefault="008645B5">
      <w:pPr>
        <w:pStyle w:val="Normal3"/>
        <w:spacing w:line="276" w:lineRule="auto"/>
        <w:jc w:val="center"/>
        <w:rPr>
          <w:rFonts w:ascii="Trebuchet MS" w:eastAsia="Trebuchet MS" w:hAnsi="Trebuchet MS" w:cs="Trebuchet MS"/>
          <w:color w:val="666666"/>
          <w:sz w:val="22"/>
          <w:szCs w:val="22"/>
        </w:rPr>
      </w:pPr>
    </w:p>
    <w:p w:rsidR="008645B5" w:rsidRDefault="00AB7CA0">
      <w:pPr>
        <w:pStyle w:val="Normal3"/>
        <w:spacing w:line="276" w:lineRule="auto"/>
        <w:jc w:val="both"/>
        <w:rPr>
          <w:rFonts w:ascii="Trebuchet MS" w:eastAsia="Trebuchet MS" w:hAnsi="Trebuchet MS" w:cs="Trebuchet MS"/>
          <w:b/>
          <w:color w:val="1F376C"/>
          <w:sz w:val="32"/>
          <w:szCs w:val="32"/>
        </w:rPr>
      </w:pPr>
      <w:r>
        <w:rPr>
          <w:rFonts w:ascii="Trebuchet MS" w:eastAsia="Trebuchet MS" w:hAnsi="Trebuchet MS" w:cs="Trebuchet MS"/>
          <w:b/>
          <w:color w:val="1F376C"/>
          <w:sz w:val="32"/>
          <w:szCs w:val="32"/>
        </w:rPr>
        <w:t>4 - Programas terapéuticos</w:t>
      </w:r>
    </w:p>
    <w:p w:rsidR="008645B5" w:rsidRDefault="008645B5">
      <w:pPr>
        <w:pStyle w:val="Normal3"/>
        <w:spacing w:line="276" w:lineRule="auto"/>
        <w:jc w:val="center"/>
        <w:rPr>
          <w:rFonts w:ascii="Trebuchet MS" w:eastAsia="Trebuchet MS" w:hAnsi="Trebuchet MS" w:cs="Trebuchet MS"/>
          <w:b/>
          <w:color w:val="1F376C"/>
          <w:sz w:val="26"/>
          <w:szCs w:val="26"/>
        </w:rPr>
      </w:pPr>
    </w:p>
    <w:p w:rsidR="008645B5" w:rsidRDefault="00AB7CA0">
      <w:pPr>
        <w:pStyle w:val="Normal3"/>
        <w:spacing w:line="276" w:lineRule="auto"/>
        <w:jc w:val="center"/>
        <w:rPr>
          <w:rFonts w:ascii="Trebuchet MS" w:eastAsia="Trebuchet MS" w:hAnsi="Trebuchet MS" w:cs="Trebuchet MS"/>
          <w:b/>
          <w:color w:val="1F376C"/>
          <w:sz w:val="26"/>
          <w:szCs w:val="26"/>
        </w:rPr>
      </w:pPr>
      <w:r>
        <w:rPr>
          <w:rFonts w:ascii="Trebuchet MS" w:eastAsia="Trebuchet MS" w:hAnsi="Trebuchet MS" w:cs="Trebuchet MS"/>
          <w:b/>
          <w:color w:val="1F376C"/>
          <w:sz w:val="26"/>
          <w:szCs w:val="26"/>
        </w:rPr>
        <w:t>PROGRAMA DE INTERNACIÓN PEDIÁTRICA</w:t>
      </w:r>
    </w:p>
    <w:p w:rsidR="008645B5" w:rsidRDefault="008645B5">
      <w:pPr>
        <w:pStyle w:val="Normal3"/>
        <w:spacing w:line="276" w:lineRule="auto"/>
        <w:jc w:val="center"/>
        <w:rPr>
          <w:rFonts w:ascii="Trebuchet MS" w:eastAsia="Trebuchet MS" w:hAnsi="Trebuchet MS" w:cs="Trebuchet MS"/>
          <w:b/>
          <w:color w:val="1F376C"/>
          <w:sz w:val="26"/>
          <w:szCs w:val="26"/>
        </w:rPr>
      </w:pPr>
    </w:p>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Referente de Terapia Ocupacional: Lic. Ezequiel Paulenas</w:t>
      </w:r>
    </w:p>
    <w:p w:rsidR="008645B5" w:rsidRDefault="008645B5">
      <w:pPr>
        <w:pStyle w:val="Normal3"/>
        <w:spacing w:line="276" w:lineRule="auto"/>
        <w:jc w:val="center"/>
        <w:rPr>
          <w:rFonts w:ascii="Trebuchet MS" w:eastAsia="Trebuchet MS" w:hAnsi="Trebuchet MS" w:cs="Trebuchet MS"/>
          <w:color w:val="666666"/>
          <w:sz w:val="22"/>
          <w:szCs w:val="22"/>
        </w:rPr>
      </w:pP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El área de rehabilitación en Internación Pediátrica consta de diferentes programas y de ella participan profesionales de las siguientes áreas: Terapia Ocupacional, Kinesiología, Fonoaudiología, Neuropsicología, Psicología, Psicopedagogía, Musicoterapia, Asistencia Social, Enfermería, Pediatría, Neurología.  </w:t>
      </w:r>
    </w:p>
    <w:p w:rsidR="008645B5" w:rsidRDefault="008645B5">
      <w:pPr>
        <w:pStyle w:val="Normal3"/>
        <w:spacing w:line="276" w:lineRule="auto"/>
        <w:jc w:val="center"/>
        <w:rPr>
          <w:rFonts w:ascii="Trebuchet MS" w:eastAsia="Trebuchet MS" w:hAnsi="Trebuchet MS" w:cs="Trebuchet MS"/>
          <w:color w:val="666666"/>
          <w:sz w:val="22"/>
          <w:szCs w:val="22"/>
        </w:rPr>
      </w:pPr>
    </w:p>
    <w:p w:rsidR="008645B5" w:rsidRDefault="00AB7CA0">
      <w:pPr>
        <w:pStyle w:val="Normal3"/>
        <w:spacing w:line="276" w:lineRule="auto"/>
        <w:jc w:val="center"/>
        <w:rPr>
          <w:rFonts w:ascii="Trebuchet MS" w:eastAsia="Trebuchet MS" w:hAnsi="Trebuchet MS" w:cs="Trebuchet MS"/>
          <w:b/>
          <w:color w:val="666666"/>
          <w:sz w:val="26"/>
          <w:szCs w:val="26"/>
        </w:rPr>
      </w:pPr>
      <w:r>
        <w:rPr>
          <w:rFonts w:ascii="Trebuchet MS" w:eastAsia="Trebuchet MS" w:hAnsi="Trebuchet MS" w:cs="Trebuchet MS"/>
          <w:color w:val="666666"/>
          <w:sz w:val="22"/>
          <w:szCs w:val="22"/>
        </w:rPr>
        <w:t xml:space="preserve">- </w:t>
      </w:r>
      <w:r>
        <w:rPr>
          <w:rFonts w:ascii="Trebuchet MS" w:eastAsia="Trebuchet MS" w:hAnsi="Trebuchet MS" w:cs="Trebuchet MS"/>
          <w:b/>
          <w:color w:val="666666"/>
          <w:sz w:val="26"/>
          <w:szCs w:val="26"/>
        </w:rPr>
        <w:t>PROGRAMA PARA PACIENTES CON ALTERACIONES DE LA CONCIENCIA</w:t>
      </w:r>
    </w:p>
    <w:p w:rsidR="008645B5" w:rsidRDefault="008645B5">
      <w:pPr>
        <w:pStyle w:val="Normal3"/>
        <w:spacing w:line="276" w:lineRule="auto"/>
        <w:jc w:val="center"/>
        <w:rPr>
          <w:rFonts w:ascii="Trebuchet MS" w:eastAsia="Trebuchet MS" w:hAnsi="Trebuchet MS" w:cs="Trebuchet MS"/>
          <w:b/>
          <w:color w:val="666666"/>
          <w:sz w:val="26"/>
          <w:szCs w:val="26"/>
        </w:rPr>
      </w:pP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Este programa está destinado a  pacientes en Estado Vegetativo (EV) y  Estado de Conciencia Mínima (ECM) y se desarrolla un medio ambiente especial, </w:t>
      </w:r>
      <w:r>
        <w:rPr>
          <w:rFonts w:ascii="Trebuchet MS" w:eastAsia="Trebuchet MS" w:hAnsi="Trebuchet MS" w:cs="Trebuchet MS"/>
          <w:color w:val="666666"/>
          <w:sz w:val="22"/>
          <w:szCs w:val="22"/>
        </w:rPr>
        <w:lastRenderedPageBreak/>
        <w:t>ofreciendo una estimulación adecuada en intensidad, calidad, frecuencia y duración.</w:t>
      </w: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Los objetivos están orientados principalmente a la regulación y organización de los pacientes y a estimular el “despertar” o establecer un enlace para la rehabilitación del paciente con compromiso de la conciencia.</w:t>
      </w:r>
    </w:p>
    <w:p w:rsidR="008645B5" w:rsidRDefault="008645B5">
      <w:pPr>
        <w:pStyle w:val="Normal3"/>
        <w:spacing w:line="276" w:lineRule="auto"/>
        <w:rPr>
          <w:rFonts w:ascii="Calibri" w:eastAsia="Calibri" w:hAnsi="Calibri" w:cs="Calibri"/>
          <w:b/>
          <w:color w:val="666666"/>
        </w:rPr>
      </w:pPr>
    </w:p>
    <w:p w:rsidR="008645B5" w:rsidRDefault="00AB7CA0">
      <w:pPr>
        <w:pStyle w:val="Normal3"/>
        <w:spacing w:line="276" w:lineRule="auto"/>
        <w:jc w:val="center"/>
        <w:rPr>
          <w:rFonts w:ascii="Trebuchet MS" w:eastAsia="Trebuchet MS" w:hAnsi="Trebuchet MS" w:cs="Trebuchet MS"/>
          <w:b/>
          <w:color w:val="666666"/>
          <w:sz w:val="26"/>
          <w:szCs w:val="26"/>
        </w:rPr>
      </w:pPr>
      <w:r>
        <w:rPr>
          <w:rFonts w:ascii="Trebuchet MS" w:eastAsia="Trebuchet MS" w:hAnsi="Trebuchet MS" w:cs="Trebuchet MS"/>
          <w:color w:val="666666"/>
          <w:sz w:val="22"/>
          <w:szCs w:val="22"/>
        </w:rPr>
        <w:t xml:space="preserve">- </w:t>
      </w:r>
      <w:r>
        <w:rPr>
          <w:rFonts w:ascii="Trebuchet MS" w:eastAsia="Trebuchet MS" w:hAnsi="Trebuchet MS" w:cs="Trebuchet MS"/>
          <w:b/>
          <w:color w:val="666666"/>
          <w:sz w:val="26"/>
          <w:szCs w:val="26"/>
        </w:rPr>
        <w:t>PROGRAMA DE REHABILITACIÓN COGNITIVO MOTORA</w:t>
      </w:r>
    </w:p>
    <w:p w:rsidR="008645B5" w:rsidRDefault="008645B5">
      <w:pPr>
        <w:pStyle w:val="Normal3"/>
        <w:spacing w:line="276" w:lineRule="auto"/>
        <w:jc w:val="center"/>
        <w:rPr>
          <w:rFonts w:ascii="Trebuchet MS" w:eastAsia="Trebuchet MS" w:hAnsi="Trebuchet MS" w:cs="Trebuchet MS"/>
          <w:b/>
          <w:color w:val="666666"/>
          <w:sz w:val="26"/>
          <w:szCs w:val="26"/>
        </w:rPr>
      </w:pP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El programa de Rehabilitación Integral  Intensiva es un programa diseñado para pacientes que requieren mínimos cuidados clínicos y atención permanente de enfermería, que aún no se encuentran en condiciones de realizar una terapia de forma ambulatoria o que, por encontrarse en una etapa subaguda, se benefician de la rehabilitación integral e intensiva.</w:t>
      </w:r>
    </w:p>
    <w:p w:rsidR="008645B5" w:rsidRDefault="008645B5">
      <w:pPr>
        <w:pStyle w:val="Normal3"/>
        <w:spacing w:line="276" w:lineRule="auto"/>
        <w:jc w:val="both"/>
        <w:rPr>
          <w:rFonts w:ascii="Trebuchet MS" w:eastAsia="Trebuchet MS" w:hAnsi="Trebuchet MS" w:cs="Trebuchet MS"/>
          <w:color w:val="666666"/>
          <w:sz w:val="22"/>
          <w:szCs w:val="22"/>
        </w:rPr>
      </w:pPr>
    </w:p>
    <w:p w:rsidR="008645B5" w:rsidRDefault="00AB7CA0">
      <w:pPr>
        <w:pStyle w:val="Normal3"/>
        <w:spacing w:line="276" w:lineRule="auto"/>
        <w:jc w:val="center"/>
        <w:rPr>
          <w:rFonts w:ascii="Trebuchet MS" w:eastAsia="Trebuchet MS" w:hAnsi="Trebuchet MS" w:cs="Trebuchet MS"/>
          <w:b/>
          <w:color w:val="666666"/>
          <w:sz w:val="26"/>
          <w:szCs w:val="26"/>
        </w:rPr>
      </w:pPr>
      <w:r>
        <w:rPr>
          <w:rFonts w:ascii="Trebuchet MS" w:eastAsia="Trebuchet MS" w:hAnsi="Trebuchet MS" w:cs="Trebuchet MS"/>
          <w:b/>
          <w:color w:val="666666"/>
          <w:sz w:val="26"/>
          <w:szCs w:val="26"/>
        </w:rPr>
        <w:t>- PROGRAMA DE REHABILITACIÓN PARA PERSONAS CON LESIÓN MEDULAR</w:t>
      </w:r>
    </w:p>
    <w:p w:rsidR="008645B5" w:rsidRDefault="008645B5">
      <w:pPr>
        <w:pStyle w:val="Normal3"/>
        <w:spacing w:line="276" w:lineRule="auto"/>
        <w:jc w:val="center"/>
        <w:rPr>
          <w:rFonts w:ascii="Trebuchet MS" w:eastAsia="Trebuchet MS" w:hAnsi="Trebuchet MS" w:cs="Trebuchet MS"/>
          <w:b/>
          <w:color w:val="666666"/>
          <w:sz w:val="26"/>
          <w:szCs w:val="26"/>
        </w:rPr>
      </w:pPr>
    </w:p>
    <w:p w:rsidR="008645B5" w:rsidRDefault="00AB7CA0">
      <w:pPr>
        <w:pStyle w:val="Normal3"/>
        <w:shd w:val="clear" w:color="auto" w:fill="FFFFFF"/>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Este programa promueve la recuperación de la funcionalidad perdida en pacientes con lesión medular y su reintegración a la vida familiar, escolar  y social.</w:t>
      </w:r>
    </w:p>
    <w:p w:rsidR="008645B5" w:rsidRDefault="00AB7CA0">
      <w:pPr>
        <w:pStyle w:val="Normal3"/>
        <w:shd w:val="clear" w:color="auto" w:fill="FFFFFF"/>
        <w:spacing w:line="276" w:lineRule="auto"/>
        <w:jc w:val="both"/>
        <w:rPr>
          <w:rFonts w:ascii="Trebuchet MS" w:eastAsia="Trebuchet MS" w:hAnsi="Trebuchet MS" w:cs="Trebuchet MS"/>
          <w:b/>
          <w:color w:val="666666"/>
          <w:sz w:val="26"/>
          <w:szCs w:val="26"/>
        </w:rPr>
      </w:pPr>
      <w:r>
        <w:rPr>
          <w:rFonts w:ascii="Trebuchet MS" w:eastAsia="Trebuchet MS" w:hAnsi="Trebuchet MS" w:cs="Trebuchet MS"/>
          <w:color w:val="666666"/>
          <w:sz w:val="22"/>
          <w:szCs w:val="22"/>
        </w:rPr>
        <w:t>El objetivo principal del tratamiento es conseguir el máximo grado posible de independencia y bienestar.</w:t>
      </w:r>
      <w:r>
        <w:rPr>
          <w:rFonts w:ascii="Calibri" w:eastAsia="Calibri" w:hAnsi="Calibri" w:cs="Calibri"/>
          <w:b/>
          <w:color w:val="666666"/>
          <w:sz w:val="26"/>
          <w:szCs w:val="26"/>
        </w:rPr>
        <w:t xml:space="preserve"> </w:t>
      </w:r>
    </w:p>
    <w:p w:rsidR="008645B5" w:rsidRDefault="008645B5">
      <w:pPr>
        <w:pStyle w:val="Normal3"/>
        <w:spacing w:line="276" w:lineRule="auto"/>
        <w:jc w:val="center"/>
        <w:rPr>
          <w:rFonts w:ascii="Trebuchet MS" w:eastAsia="Trebuchet MS" w:hAnsi="Trebuchet MS" w:cs="Trebuchet MS"/>
          <w:b/>
          <w:color w:val="666666"/>
          <w:sz w:val="26"/>
          <w:szCs w:val="26"/>
        </w:rPr>
      </w:pPr>
    </w:p>
    <w:p w:rsidR="008645B5" w:rsidRDefault="00AB7CA0">
      <w:pPr>
        <w:pStyle w:val="Normal3"/>
        <w:spacing w:line="276" w:lineRule="auto"/>
        <w:jc w:val="center"/>
        <w:rPr>
          <w:rFonts w:ascii="Trebuchet MS" w:eastAsia="Trebuchet MS" w:hAnsi="Trebuchet MS" w:cs="Trebuchet MS"/>
          <w:b/>
          <w:color w:val="666666"/>
          <w:sz w:val="26"/>
          <w:szCs w:val="26"/>
        </w:rPr>
      </w:pPr>
      <w:r>
        <w:rPr>
          <w:rFonts w:ascii="Trebuchet MS" w:eastAsia="Trebuchet MS" w:hAnsi="Trebuchet MS" w:cs="Trebuchet MS"/>
          <w:b/>
          <w:color w:val="666666"/>
          <w:sz w:val="26"/>
          <w:szCs w:val="26"/>
        </w:rPr>
        <w:t>- PROGRAMA DE REHABILITACIÓN POST RIZOTOMÍA</w:t>
      </w:r>
    </w:p>
    <w:p w:rsidR="008645B5" w:rsidRDefault="008645B5">
      <w:pPr>
        <w:pStyle w:val="Normal3"/>
        <w:spacing w:line="276" w:lineRule="auto"/>
        <w:jc w:val="center"/>
        <w:rPr>
          <w:rFonts w:ascii="Trebuchet MS" w:eastAsia="Trebuchet MS" w:hAnsi="Trebuchet MS" w:cs="Trebuchet MS"/>
          <w:b/>
          <w:color w:val="666666"/>
          <w:sz w:val="26"/>
          <w:szCs w:val="26"/>
        </w:rPr>
      </w:pP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Este programa está destinado a la rehabilitación intensiva, posterior al procedimiento de </w:t>
      </w:r>
      <w:proofErr w:type="spellStart"/>
      <w:r>
        <w:rPr>
          <w:rFonts w:ascii="Trebuchet MS" w:eastAsia="Trebuchet MS" w:hAnsi="Trebuchet MS" w:cs="Trebuchet MS"/>
          <w:color w:val="666666"/>
          <w:sz w:val="22"/>
          <w:szCs w:val="22"/>
        </w:rPr>
        <w:t>rizotomía</w:t>
      </w:r>
      <w:proofErr w:type="spellEnd"/>
      <w:r>
        <w:rPr>
          <w:rFonts w:ascii="Trebuchet MS" w:eastAsia="Trebuchet MS" w:hAnsi="Trebuchet MS" w:cs="Trebuchet MS"/>
          <w:color w:val="666666"/>
          <w:sz w:val="22"/>
          <w:szCs w:val="22"/>
        </w:rPr>
        <w:t xml:space="preserve"> dorsal selectiva, como parte de las intervenciones para el manejo de la espasticidad y la optimización de la funcionalidad.</w:t>
      </w:r>
    </w:p>
    <w:p w:rsidR="008645B5" w:rsidRDefault="008645B5">
      <w:pPr>
        <w:pStyle w:val="Normal3"/>
        <w:spacing w:line="276" w:lineRule="auto"/>
        <w:jc w:val="center"/>
        <w:rPr>
          <w:rFonts w:ascii="Trebuchet MS" w:eastAsia="Trebuchet MS" w:hAnsi="Trebuchet MS" w:cs="Trebuchet MS"/>
          <w:b/>
          <w:color w:val="666666"/>
          <w:sz w:val="26"/>
          <w:szCs w:val="26"/>
        </w:rPr>
      </w:pPr>
    </w:p>
    <w:p w:rsidR="008645B5" w:rsidRDefault="00AB7CA0">
      <w:pPr>
        <w:pStyle w:val="Normal3"/>
        <w:spacing w:line="276" w:lineRule="auto"/>
        <w:jc w:val="center"/>
        <w:rPr>
          <w:rFonts w:ascii="Trebuchet MS" w:eastAsia="Trebuchet MS" w:hAnsi="Trebuchet MS" w:cs="Trebuchet MS"/>
          <w:color w:val="666666"/>
          <w:sz w:val="26"/>
          <w:szCs w:val="26"/>
        </w:rPr>
      </w:pPr>
      <w:r>
        <w:rPr>
          <w:rFonts w:ascii="Trebuchet MS" w:eastAsia="Trebuchet MS" w:hAnsi="Trebuchet MS" w:cs="Trebuchet MS"/>
          <w:b/>
          <w:color w:val="666666"/>
          <w:sz w:val="26"/>
          <w:szCs w:val="26"/>
        </w:rPr>
        <w:t>- PROGRAMA DE ACONDICIONAMIENTO CLÍNICO Y DE EQUIPAMIENTO</w:t>
      </w:r>
    </w:p>
    <w:p w:rsidR="008645B5" w:rsidRDefault="008645B5">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Este programa está diseñado para pacientes que cuenten con algún criterio de internación (alimentación por SNG, presencia de </w:t>
      </w:r>
      <w:proofErr w:type="spellStart"/>
      <w:r>
        <w:rPr>
          <w:rFonts w:ascii="Trebuchet MS" w:eastAsia="Trebuchet MS" w:hAnsi="Trebuchet MS" w:cs="Trebuchet MS"/>
          <w:color w:val="666666"/>
          <w:sz w:val="22"/>
          <w:szCs w:val="22"/>
        </w:rPr>
        <w:t>traqueostomía</w:t>
      </w:r>
      <w:proofErr w:type="spellEnd"/>
      <w:r>
        <w:rPr>
          <w:rFonts w:ascii="Trebuchet MS" w:eastAsia="Trebuchet MS" w:hAnsi="Trebuchet MS" w:cs="Trebuchet MS"/>
          <w:color w:val="666666"/>
          <w:sz w:val="22"/>
          <w:szCs w:val="22"/>
        </w:rPr>
        <w:t xml:space="preserve"> con requerimientos de manejo avanzado de vía aérea e inestabilidad de la misma, abundante cantidad de secreciones en vía aérea), requerimientos de oxígeno suplementario o requerimientos de ARM (por BIPAP, por ejemplo), que por el tiempo de evolución de sus enfermedades no cumplen con los criterios de admisión al programa de internación pediátrica y que por su complejidad clínica cumplen con los criterios de exclusión de los módulos de Hospital de Día. </w:t>
      </w:r>
    </w:p>
    <w:p w:rsidR="008645B5" w:rsidRDefault="008645B5">
      <w:pPr>
        <w:pStyle w:val="Normal3"/>
        <w:spacing w:line="276" w:lineRule="auto"/>
        <w:jc w:val="both"/>
        <w:rPr>
          <w:rFonts w:ascii="Trebuchet MS" w:eastAsia="Trebuchet MS" w:hAnsi="Trebuchet MS" w:cs="Trebuchet MS"/>
          <w:color w:val="666666"/>
          <w:sz w:val="22"/>
          <w:szCs w:val="22"/>
        </w:rPr>
      </w:pPr>
    </w:p>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b/>
          <w:color w:val="1F376C"/>
          <w:sz w:val="26"/>
          <w:szCs w:val="26"/>
        </w:rPr>
        <w:t>PROGRAMAS AMBULATORIOS</w:t>
      </w:r>
    </w:p>
    <w:p w:rsidR="008645B5" w:rsidRDefault="008645B5">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p>
    <w:p w:rsidR="008645B5" w:rsidRDefault="00AB7CA0">
      <w:pPr>
        <w:pStyle w:val="Normal3"/>
        <w:spacing w:line="276" w:lineRule="auto"/>
        <w:jc w:val="center"/>
        <w:rPr>
          <w:rFonts w:ascii="Trebuchet MS" w:eastAsia="Trebuchet MS" w:hAnsi="Trebuchet MS" w:cs="Trebuchet MS"/>
          <w:b/>
          <w:color w:val="1F376C"/>
          <w:sz w:val="26"/>
          <w:szCs w:val="26"/>
        </w:rPr>
      </w:pPr>
      <w:r>
        <w:rPr>
          <w:rFonts w:ascii="Trebuchet MS" w:eastAsia="Trebuchet MS" w:hAnsi="Trebuchet MS" w:cs="Trebuchet MS"/>
          <w:b/>
          <w:color w:val="666666"/>
          <w:sz w:val="26"/>
          <w:szCs w:val="26"/>
        </w:rPr>
        <w:t>CLÍNICA DE TECNOLOGÍA ASISTIVA</w:t>
      </w:r>
    </w:p>
    <w:p w:rsidR="008645B5" w:rsidRDefault="008645B5">
      <w:pPr>
        <w:pStyle w:val="Normal3"/>
        <w:spacing w:line="276" w:lineRule="auto"/>
        <w:jc w:val="both"/>
        <w:rPr>
          <w:rFonts w:ascii="Trebuchet MS" w:eastAsia="Trebuchet MS" w:hAnsi="Trebuchet MS" w:cs="Trebuchet MS"/>
          <w:color w:val="666666"/>
          <w:sz w:val="22"/>
          <w:szCs w:val="22"/>
        </w:rPr>
      </w:pP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Referente de Terapia Ocupacional: Lic. Verónica Bamberger</w:t>
      </w:r>
    </w:p>
    <w:p w:rsidR="008645B5" w:rsidRDefault="008645B5">
      <w:pPr>
        <w:pStyle w:val="Normal3"/>
        <w:spacing w:line="276" w:lineRule="auto"/>
        <w:jc w:val="both"/>
        <w:rPr>
          <w:rFonts w:ascii="Trebuchet MS" w:eastAsia="Trebuchet MS" w:hAnsi="Trebuchet MS" w:cs="Trebuchet MS"/>
          <w:color w:val="666666"/>
          <w:sz w:val="22"/>
          <w:szCs w:val="22"/>
        </w:rPr>
      </w:pP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La Clínica de Tecnología Asistiva aborda las siguientes áreas: Comunicación Aumentativa Alternativa  (CAA), Recreación o juego adaptado, Acceso a la computadora – acceso adaptado, Aprendizaje.</w:t>
      </w: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El objetivo principal de la misma consiste en evaluar un dispositivo de asistencia que:</w:t>
      </w:r>
    </w:p>
    <w:p w:rsidR="008645B5" w:rsidRDefault="00AB7CA0">
      <w:pPr>
        <w:pStyle w:val="Normal3"/>
        <w:spacing w:line="276" w:lineRule="auto"/>
        <w:ind w:left="1080" w:hanging="360"/>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a.  </w:t>
      </w:r>
      <w:r>
        <w:rPr>
          <w:rFonts w:ascii="Trebuchet MS" w:eastAsia="Trebuchet MS" w:hAnsi="Trebuchet MS" w:cs="Trebuchet MS"/>
          <w:color w:val="666666"/>
          <w:sz w:val="22"/>
          <w:szCs w:val="22"/>
        </w:rPr>
        <w:tab/>
        <w:t>se corresponda con las necesidades específicas de la persona y su familia.</w:t>
      </w:r>
    </w:p>
    <w:p w:rsidR="008645B5" w:rsidRDefault="00AB7CA0">
      <w:pPr>
        <w:pStyle w:val="Normal3"/>
        <w:spacing w:line="276" w:lineRule="auto"/>
        <w:ind w:left="1080" w:hanging="360"/>
        <w:jc w:val="both"/>
        <w:rPr>
          <w:rFonts w:ascii="Trebuchet MS" w:eastAsia="Trebuchet MS" w:hAnsi="Trebuchet MS" w:cs="Trebuchet MS"/>
          <w:color w:val="666666"/>
          <w:sz w:val="22"/>
          <w:szCs w:val="22"/>
        </w:rPr>
      </w:pPr>
      <w:r>
        <w:rPr>
          <w:rFonts w:ascii="Trebuchet MS" w:eastAsia="Trebuchet MS" w:hAnsi="Trebuchet MS" w:cs="Trebuchet MS"/>
          <w:i/>
          <w:color w:val="666666"/>
          <w:sz w:val="22"/>
          <w:szCs w:val="22"/>
        </w:rPr>
        <w:t>b.</w:t>
      </w:r>
      <w:r>
        <w:rPr>
          <w:rFonts w:ascii="Trebuchet MS" w:eastAsia="Trebuchet MS" w:hAnsi="Trebuchet MS" w:cs="Trebuchet MS"/>
          <w:color w:val="666666"/>
          <w:sz w:val="22"/>
          <w:szCs w:val="22"/>
        </w:rPr>
        <w:t xml:space="preserve">  </w:t>
      </w:r>
      <w:r>
        <w:rPr>
          <w:rFonts w:ascii="Trebuchet MS" w:eastAsia="Trebuchet MS" w:hAnsi="Trebuchet MS" w:cs="Trebuchet MS"/>
          <w:color w:val="666666"/>
          <w:sz w:val="22"/>
          <w:szCs w:val="22"/>
        </w:rPr>
        <w:tab/>
        <w:t>sea compatible con sus destrezas.</w:t>
      </w:r>
    </w:p>
    <w:p w:rsidR="008645B5" w:rsidRDefault="009A5B9F">
      <w:pPr>
        <w:pStyle w:val="Normal3"/>
        <w:spacing w:line="276" w:lineRule="auto"/>
        <w:ind w:left="1080" w:hanging="360"/>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c. </w:t>
      </w:r>
      <w:r w:rsidR="00AB7CA0">
        <w:rPr>
          <w:rFonts w:ascii="Trebuchet MS" w:eastAsia="Trebuchet MS" w:hAnsi="Trebuchet MS" w:cs="Trebuchet MS"/>
          <w:color w:val="666666"/>
          <w:sz w:val="22"/>
          <w:szCs w:val="22"/>
        </w:rPr>
        <w:t>facilite la función dentro del contexto de la vida diaria, permitiéndole la   participación eficiente y efectiva en una variedad de situaciones.</w:t>
      </w:r>
    </w:p>
    <w:p w:rsidR="008645B5" w:rsidRDefault="00AB7CA0">
      <w:pPr>
        <w:pStyle w:val="Normal3"/>
        <w:spacing w:line="276" w:lineRule="auto"/>
        <w:ind w:left="1080" w:hanging="360"/>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d.  </w:t>
      </w:r>
      <w:r>
        <w:rPr>
          <w:rFonts w:ascii="Trebuchet MS" w:eastAsia="Trebuchet MS" w:hAnsi="Trebuchet MS" w:cs="Trebuchet MS"/>
          <w:color w:val="666666"/>
          <w:sz w:val="22"/>
          <w:szCs w:val="22"/>
        </w:rPr>
        <w:tab/>
        <w:t>posibilite el juego independiente.</w:t>
      </w:r>
    </w:p>
    <w:p w:rsidR="008645B5" w:rsidRDefault="00AB7CA0">
      <w:pPr>
        <w:pStyle w:val="Normal3"/>
        <w:spacing w:line="276" w:lineRule="auto"/>
        <w:ind w:left="1080" w:hanging="360"/>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e.  </w:t>
      </w:r>
      <w:r>
        <w:rPr>
          <w:rFonts w:ascii="Trebuchet MS" w:eastAsia="Trebuchet MS" w:hAnsi="Trebuchet MS" w:cs="Trebuchet MS"/>
          <w:color w:val="666666"/>
          <w:sz w:val="22"/>
          <w:szCs w:val="22"/>
        </w:rPr>
        <w:tab/>
        <w:t>le brinde al individuo la posibilidad de comunicarse implementando recursos de comunicación aumentativa y alternativa (gestos, imágenes, etc.).</w:t>
      </w:r>
    </w:p>
    <w:p w:rsidR="008645B5" w:rsidRDefault="00AB7CA0">
      <w:pPr>
        <w:pStyle w:val="Normal3"/>
        <w:spacing w:line="276" w:lineRule="auto"/>
        <w:ind w:left="1080" w:hanging="360"/>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f.   habilite el proceso de aprendizaje.</w:t>
      </w: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El equipo de Tecnología Asistiva está integrado por profesionales del área de Psicopedagogía, Terapia Ocupacional, Fonoaudiología y Bioingeniería.</w:t>
      </w:r>
    </w:p>
    <w:p w:rsidR="008645B5" w:rsidRDefault="008645B5">
      <w:pPr>
        <w:pStyle w:val="Normal3"/>
        <w:spacing w:line="276" w:lineRule="auto"/>
        <w:rPr>
          <w:rFonts w:ascii="Trebuchet MS" w:eastAsia="Trebuchet MS" w:hAnsi="Trebuchet MS" w:cs="Trebuchet MS"/>
          <w:b/>
          <w:color w:val="1F376C"/>
          <w:sz w:val="26"/>
          <w:szCs w:val="26"/>
          <w:highlight w:val="yellow"/>
        </w:rPr>
      </w:pPr>
    </w:p>
    <w:p w:rsidR="008645B5" w:rsidRDefault="00AB7CA0">
      <w:pPr>
        <w:pStyle w:val="Normal3"/>
        <w:spacing w:line="276" w:lineRule="auto"/>
        <w:jc w:val="center"/>
        <w:rPr>
          <w:rFonts w:ascii="Trebuchet MS" w:eastAsia="Trebuchet MS" w:hAnsi="Trebuchet MS" w:cs="Trebuchet MS"/>
          <w:b/>
          <w:color w:val="1F376C"/>
          <w:sz w:val="26"/>
          <w:szCs w:val="26"/>
        </w:rPr>
      </w:pPr>
      <w:r>
        <w:rPr>
          <w:rFonts w:ascii="Trebuchet MS" w:eastAsia="Trebuchet MS" w:hAnsi="Trebuchet MS" w:cs="Trebuchet MS"/>
          <w:b/>
          <w:color w:val="666666"/>
          <w:sz w:val="26"/>
          <w:szCs w:val="26"/>
        </w:rPr>
        <w:t>PROGRAMA DE REHABILITACIÓN MOTORA INTENSIVA</w:t>
      </w:r>
    </w:p>
    <w:p w:rsidR="008645B5" w:rsidRDefault="008645B5">
      <w:pPr>
        <w:pStyle w:val="Normal3"/>
        <w:spacing w:line="276" w:lineRule="auto"/>
        <w:jc w:val="both"/>
        <w:rPr>
          <w:rFonts w:ascii="Trebuchet MS" w:eastAsia="Trebuchet MS" w:hAnsi="Trebuchet MS" w:cs="Trebuchet MS"/>
          <w:color w:val="666666"/>
          <w:sz w:val="22"/>
          <w:szCs w:val="22"/>
        </w:rPr>
      </w:pP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Referente de Terapia Ocupacional: Lic. Eliana Caluch</w:t>
      </w:r>
    </w:p>
    <w:p w:rsidR="008645B5" w:rsidRDefault="008645B5">
      <w:pPr>
        <w:pStyle w:val="Normal3"/>
        <w:spacing w:line="276" w:lineRule="auto"/>
        <w:jc w:val="both"/>
        <w:rPr>
          <w:rFonts w:ascii="Trebuchet MS" w:eastAsia="Trebuchet MS" w:hAnsi="Trebuchet MS" w:cs="Trebuchet MS"/>
          <w:color w:val="666666"/>
          <w:sz w:val="22"/>
          <w:szCs w:val="22"/>
        </w:rPr>
      </w:pP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Módulo desarrollado para la rehabilitación de niños y adolescentes que requieran de un programa de rehabilitación motora intensiva general, postquirúrgico o de habilitación funcional post tratamiento regional de la espasticidad con toxina botulínica.</w:t>
      </w:r>
    </w:p>
    <w:p w:rsidR="008645B5" w:rsidRDefault="008645B5">
      <w:pPr>
        <w:pStyle w:val="Normal3"/>
        <w:pBdr>
          <w:top w:val="nil"/>
          <w:left w:val="nil"/>
          <w:bottom w:val="nil"/>
          <w:right w:val="nil"/>
          <w:between w:val="nil"/>
        </w:pBdr>
        <w:spacing w:line="276" w:lineRule="auto"/>
        <w:jc w:val="both"/>
        <w:rPr>
          <w:rFonts w:ascii="Calibri" w:eastAsia="Calibri" w:hAnsi="Calibri" w:cs="Calibri"/>
          <w:color w:val="666666"/>
        </w:rPr>
      </w:pPr>
    </w:p>
    <w:p w:rsidR="008645B5" w:rsidRDefault="00AB7CA0">
      <w:pPr>
        <w:pStyle w:val="Normal3"/>
        <w:spacing w:line="276" w:lineRule="auto"/>
        <w:jc w:val="center"/>
        <w:rPr>
          <w:rFonts w:ascii="Trebuchet MS" w:eastAsia="Trebuchet MS" w:hAnsi="Trebuchet MS" w:cs="Trebuchet MS"/>
          <w:color w:val="1F376C"/>
          <w:sz w:val="26"/>
          <w:szCs w:val="26"/>
        </w:rPr>
      </w:pPr>
      <w:r>
        <w:rPr>
          <w:rFonts w:ascii="Trebuchet MS" w:eastAsia="Trebuchet MS" w:hAnsi="Trebuchet MS" w:cs="Trebuchet MS"/>
          <w:b/>
          <w:color w:val="666666"/>
          <w:sz w:val="26"/>
          <w:szCs w:val="26"/>
        </w:rPr>
        <w:t>PROGRAMA DE REHABILITACIÓN INTEGRAL INTENSIVO</w:t>
      </w:r>
    </w:p>
    <w:p w:rsidR="008645B5" w:rsidRDefault="008645B5">
      <w:pPr>
        <w:pStyle w:val="Normal3"/>
        <w:spacing w:line="276" w:lineRule="auto"/>
        <w:jc w:val="both"/>
        <w:rPr>
          <w:rFonts w:ascii="Trebuchet MS" w:eastAsia="Trebuchet MS" w:hAnsi="Trebuchet MS" w:cs="Trebuchet MS"/>
          <w:color w:val="666666"/>
          <w:sz w:val="22"/>
          <w:szCs w:val="22"/>
        </w:rPr>
      </w:pP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Referente de Terapia Ocupacional: Lic. Mónica De Pascuale</w:t>
      </w:r>
    </w:p>
    <w:p w:rsidR="008645B5" w:rsidRDefault="008645B5">
      <w:pPr>
        <w:pStyle w:val="Normal3"/>
        <w:pBdr>
          <w:top w:val="nil"/>
          <w:left w:val="nil"/>
          <w:bottom w:val="nil"/>
          <w:right w:val="nil"/>
          <w:between w:val="nil"/>
        </w:pBdr>
        <w:spacing w:line="276" w:lineRule="auto"/>
        <w:rPr>
          <w:rFonts w:ascii="Trebuchet MS" w:eastAsia="Trebuchet MS" w:hAnsi="Trebuchet MS" w:cs="Trebuchet MS"/>
          <w:color w:val="1F376C"/>
          <w:sz w:val="26"/>
          <w:szCs w:val="26"/>
        </w:rPr>
      </w:pPr>
    </w:p>
    <w:p w:rsidR="008645B5" w:rsidRDefault="00AB7CA0">
      <w:pPr>
        <w:pStyle w:val="Normal3"/>
        <w:spacing w:after="200"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Este programa tiene una duración de 2 a 8 semanas y ofrece una rehabilitación integral e intensiva en función de las necesidades de cada familia. Sus objetivos son: </w:t>
      </w:r>
    </w:p>
    <w:p w:rsidR="008645B5" w:rsidRDefault="00AB7CA0">
      <w:pPr>
        <w:pStyle w:val="Normal3"/>
        <w:numPr>
          <w:ilvl w:val="0"/>
          <w:numId w:val="14"/>
        </w:numPr>
        <w:spacing w:after="200"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Proveer intervenciones de rehabilitación integral e intensiva a aquellos pacientes que hayan superado la etapa aguda de su patología o requieran de servicios de rehabilitación intensivos independientemente de la etapa evolutiva de su trastorno. </w:t>
      </w:r>
    </w:p>
    <w:p w:rsidR="008645B5" w:rsidRDefault="00AB7CA0">
      <w:pPr>
        <w:pStyle w:val="Normal3"/>
        <w:numPr>
          <w:ilvl w:val="0"/>
          <w:numId w:val="14"/>
        </w:numPr>
        <w:spacing w:before="240"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lastRenderedPageBreak/>
        <w:t>Lograr la mejor calidad funcional posible, evaluar la existencia de déficits asociados e intervenir para corregirlos y prevenir los efectos del déficit en el desarrollo general del niño.</w:t>
      </w:r>
    </w:p>
    <w:p w:rsidR="008645B5" w:rsidRDefault="008645B5">
      <w:pPr>
        <w:pStyle w:val="Normal3"/>
        <w:spacing w:line="276" w:lineRule="auto"/>
        <w:rPr>
          <w:rFonts w:ascii="Trebuchet MS" w:eastAsia="Trebuchet MS" w:hAnsi="Trebuchet MS" w:cs="Trebuchet MS"/>
          <w:b/>
          <w:color w:val="1F376C"/>
          <w:sz w:val="22"/>
          <w:szCs w:val="22"/>
          <w:highlight w:val="yellow"/>
        </w:rPr>
      </w:pPr>
    </w:p>
    <w:p w:rsidR="008645B5" w:rsidRDefault="00AB7CA0">
      <w:pPr>
        <w:pStyle w:val="Normal3"/>
        <w:spacing w:line="276" w:lineRule="auto"/>
        <w:jc w:val="center"/>
        <w:rPr>
          <w:rFonts w:ascii="Trebuchet MS" w:eastAsia="Trebuchet MS" w:hAnsi="Trebuchet MS" w:cs="Trebuchet MS"/>
          <w:b/>
          <w:color w:val="1F376C"/>
          <w:sz w:val="26"/>
          <w:szCs w:val="26"/>
        </w:rPr>
      </w:pPr>
      <w:r>
        <w:rPr>
          <w:rFonts w:ascii="Trebuchet MS" w:eastAsia="Trebuchet MS" w:hAnsi="Trebuchet MS" w:cs="Trebuchet MS"/>
          <w:b/>
          <w:color w:val="666666"/>
          <w:sz w:val="26"/>
          <w:szCs w:val="26"/>
        </w:rPr>
        <w:t>PROGRAMA DE EVALUACIONES DIAGNÓSTICAS</w:t>
      </w:r>
    </w:p>
    <w:p w:rsidR="008645B5" w:rsidRDefault="008645B5">
      <w:pPr>
        <w:pStyle w:val="Normal3"/>
        <w:spacing w:line="276" w:lineRule="auto"/>
        <w:jc w:val="both"/>
        <w:rPr>
          <w:rFonts w:ascii="Trebuchet MS" w:eastAsia="Trebuchet MS" w:hAnsi="Trebuchet MS" w:cs="Trebuchet MS"/>
          <w:color w:val="666666"/>
          <w:sz w:val="22"/>
          <w:szCs w:val="22"/>
        </w:rPr>
      </w:pP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Referente de Terapia Ocupacional: Lic. Cecilia </w:t>
      </w:r>
      <w:proofErr w:type="spellStart"/>
      <w:r>
        <w:rPr>
          <w:rFonts w:ascii="Trebuchet MS" w:eastAsia="Trebuchet MS" w:hAnsi="Trebuchet MS" w:cs="Trebuchet MS"/>
          <w:color w:val="666666"/>
          <w:sz w:val="22"/>
          <w:szCs w:val="22"/>
        </w:rPr>
        <w:t>Bargo</w:t>
      </w:r>
      <w:proofErr w:type="spellEnd"/>
    </w:p>
    <w:p w:rsidR="008645B5" w:rsidRDefault="008645B5">
      <w:pPr>
        <w:pStyle w:val="Normal3"/>
        <w:spacing w:line="276" w:lineRule="auto"/>
        <w:jc w:val="both"/>
        <w:rPr>
          <w:rFonts w:ascii="Trebuchet MS" w:eastAsia="Trebuchet MS" w:hAnsi="Trebuchet MS" w:cs="Trebuchet MS"/>
          <w:color w:val="666666"/>
          <w:sz w:val="22"/>
          <w:szCs w:val="22"/>
          <w:highlight w:val="yellow"/>
        </w:rPr>
      </w:pP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Existen diferentes módulos de evaluación diagnóstica, que pueden incluir la consulta por una, tres o cinco especialidades, dependiendo las necesidades del paciente. </w:t>
      </w: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Cada módulo se diseña a partir de un cuestionario de admisión que completa la familia, en el cual se recaba información del desarrollo y de diferentes áreas, tales como comunicación y lenguaje, motricidad fina y gruesa, perfil sensorial y aprendizaje.</w:t>
      </w:r>
    </w:p>
    <w:p w:rsidR="008645B5" w:rsidRDefault="008645B5">
      <w:pPr>
        <w:pStyle w:val="Normal3"/>
        <w:spacing w:line="276" w:lineRule="auto"/>
        <w:rPr>
          <w:rFonts w:ascii="Trebuchet MS" w:eastAsia="Trebuchet MS" w:hAnsi="Trebuchet MS" w:cs="Trebuchet MS"/>
          <w:b/>
          <w:color w:val="1F376C"/>
          <w:sz w:val="22"/>
          <w:szCs w:val="22"/>
        </w:rPr>
      </w:pPr>
    </w:p>
    <w:p w:rsidR="008645B5" w:rsidRDefault="00AB7CA0">
      <w:pPr>
        <w:pStyle w:val="Normal3"/>
        <w:spacing w:line="276" w:lineRule="auto"/>
        <w:jc w:val="center"/>
        <w:rPr>
          <w:rFonts w:ascii="Trebuchet MS" w:eastAsia="Trebuchet MS" w:hAnsi="Trebuchet MS" w:cs="Trebuchet MS"/>
          <w:b/>
          <w:color w:val="1F376C"/>
          <w:sz w:val="26"/>
          <w:szCs w:val="26"/>
        </w:rPr>
      </w:pPr>
      <w:r>
        <w:rPr>
          <w:rFonts w:ascii="Trebuchet MS" w:eastAsia="Trebuchet MS" w:hAnsi="Trebuchet MS" w:cs="Trebuchet MS"/>
          <w:b/>
          <w:color w:val="666666"/>
          <w:sz w:val="26"/>
          <w:szCs w:val="26"/>
        </w:rPr>
        <w:t>PROGRAMA DE DETECCIÓN TEMPRANA DE TRASTORNOS DEL NEURODESARROLLO</w:t>
      </w:r>
    </w:p>
    <w:p w:rsidR="008645B5" w:rsidRDefault="008645B5">
      <w:pPr>
        <w:pStyle w:val="Normal3"/>
        <w:spacing w:line="276" w:lineRule="auto"/>
        <w:jc w:val="both"/>
        <w:rPr>
          <w:rFonts w:ascii="Trebuchet MS" w:eastAsia="Trebuchet MS" w:hAnsi="Trebuchet MS" w:cs="Trebuchet MS"/>
          <w:color w:val="666666"/>
          <w:sz w:val="22"/>
          <w:szCs w:val="22"/>
        </w:rPr>
      </w:pP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Referente de Terapia Ocupacional: Lic. Cecilia </w:t>
      </w:r>
      <w:proofErr w:type="spellStart"/>
      <w:r>
        <w:rPr>
          <w:rFonts w:ascii="Trebuchet MS" w:eastAsia="Trebuchet MS" w:hAnsi="Trebuchet MS" w:cs="Trebuchet MS"/>
          <w:color w:val="666666"/>
          <w:sz w:val="22"/>
          <w:szCs w:val="22"/>
        </w:rPr>
        <w:t>Bargo</w:t>
      </w:r>
      <w:proofErr w:type="spellEnd"/>
    </w:p>
    <w:p w:rsidR="008645B5" w:rsidRDefault="008645B5">
      <w:pPr>
        <w:pStyle w:val="Normal3"/>
        <w:spacing w:line="276" w:lineRule="auto"/>
        <w:jc w:val="both"/>
        <w:rPr>
          <w:rFonts w:ascii="Trebuchet MS" w:eastAsia="Trebuchet MS" w:hAnsi="Trebuchet MS" w:cs="Trebuchet MS"/>
          <w:color w:val="666666"/>
          <w:sz w:val="22"/>
          <w:szCs w:val="22"/>
        </w:rPr>
      </w:pP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El programa consiste en una evaluación clínica interdisciplinaria especializada, coordinada por un equipo conformado por un neurólogo infantil y un psiquiatra infantil. Incluye evaluaciones neuropsicológicas, neurolingüísticas y de Terapia Ocupacional.   </w:t>
      </w: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El objetivo principal de este programa es alcanzar un diagnóstico acertado, de forma temprana, a través de una evaluación interdisciplinaria bajo la perspectiva evolutiva.</w:t>
      </w: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Asimismo, se intentará detectar enfermedades orgánicas asociadas, evaluar las necesidades de la familia y realizar las recomendaciones terapéuticas individualizadas.</w:t>
      </w:r>
    </w:p>
    <w:p w:rsidR="008645B5" w:rsidRDefault="008645B5">
      <w:pPr>
        <w:pStyle w:val="Normal3"/>
        <w:spacing w:line="276" w:lineRule="auto"/>
        <w:jc w:val="both"/>
        <w:rPr>
          <w:rFonts w:ascii="Trebuchet MS" w:eastAsia="Trebuchet MS" w:hAnsi="Trebuchet MS" w:cs="Trebuchet MS"/>
          <w:color w:val="666666"/>
          <w:sz w:val="22"/>
          <w:szCs w:val="22"/>
        </w:rPr>
      </w:pPr>
    </w:p>
    <w:p w:rsidR="008645B5" w:rsidRDefault="00AB7CA0">
      <w:pPr>
        <w:pStyle w:val="Normal3"/>
        <w:spacing w:line="276" w:lineRule="auto"/>
        <w:jc w:val="both"/>
        <w:rPr>
          <w:rFonts w:ascii="Trebuchet MS" w:eastAsia="Trebuchet MS" w:hAnsi="Trebuchet MS" w:cs="Trebuchet MS"/>
          <w:b/>
          <w:color w:val="1F376C"/>
          <w:sz w:val="32"/>
          <w:szCs w:val="32"/>
        </w:rPr>
      </w:pPr>
      <w:r>
        <w:rPr>
          <w:rFonts w:ascii="Trebuchet MS" w:eastAsia="Trebuchet MS" w:hAnsi="Trebuchet MS" w:cs="Trebuchet MS"/>
          <w:b/>
          <w:color w:val="1F376C"/>
          <w:sz w:val="32"/>
          <w:szCs w:val="32"/>
        </w:rPr>
        <w:t>5 - Cronograma de rotaciones</w:t>
      </w:r>
    </w:p>
    <w:p w:rsidR="008645B5" w:rsidRDefault="008645B5">
      <w:pPr>
        <w:pStyle w:val="Normal3"/>
        <w:spacing w:line="276" w:lineRule="auto"/>
        <w:jc w:val="both"/>
        <w:rPr>
          <w:rFonts w:ascii="Trebuchet MS" w:eastAsia="Trebuchet MS" w:hAnsi="Trebuchet MS" w:cs="Trebuchet MS"/>
          <w:sz w:val="22"/>
          <w:szCs w:val="22"/>
        </w:rPr>
      </w:pPr>
    </w:p>
    <w:tbl>
      <w:tblPr>
        <w:tblStyle w:val="a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61"/>
        <w:gridCol w:w="3793"/>
      </w:tblGrid>
      <w:tr w:rsidR="008645B5" w:rsidRPr="00E4221D" w:rsidTr="00627737">
        <w:trPr>
          <w:trHeight w:val="422"/>
        </w:trPr>
        <w:tc>
          <w:tcPr>
            <w:tcW w:w="2674" w:type="pct"/>
            <w:shd w:val="clear" w:color="auto" w:fill="BDD6EE"/>
          </w:tcPr>
          <w:p w:rsidR="008645B5" w:rsidRPr="00627737" w:rsidRDefault="00AB7CA0" w:rsidP="00627737">
            <w:pPr>
              <w:pStyle w:val="Normal3"/>
              <w:spacing w:line="276" w:lineRule="auto"/>
              <w:jc w:val="center"/>
              <w:rPr>
                <w:rFonts w:ascii="Trebuchet MS" w:eastAsia="Trebuchet MS" w:hAnsi="Trebuchet MS" w:cs="Trebuchet MS"/>
                <w:color w:val="1F376C"/>
                <w:lang w:val="en-US"/>
              </w:rPr>
            </w:pPr>
            <w:r w:rsidRPr="000564A9">
              <w:rPr>
                <w:rFonts w:ascii="Trebuchet MS" w:eastAsia="Trebuchet MS" w:hAnsi="Trebuchet MS" w:cs="Trebuchet MS"/>
                <w:color w:val="1F376C"/>
                <w:sz w:val="22"/>
                <w:szCs w:val="22"/>
                <w:lang w:val="en-US"/>
              </w:rPr>
              <w:t>SEP – OCT – NOV - DIC – ENE – FEB –</w:t>
            </w:r>
          </w:p>
        </w:tc>
        <w:tc>
          <w:tcPr>
            <w:tcW w:w="2326" w:type="pct"/>
            <w:shd w:val="clear" w:color="auto" w:fill="BDD6EE"/>
          </w:tcPr>
          <w:p w:rsidR="008645B5" w:rsidRPr="00627737" w:rsidRDefault="00AB7CA0" w:rsidP="00627737">
            <w:pPr>
              <w:pStyle w:val="Normal3"/>
              <w:spacing w:line="276" w:lineRule="auto"/>
              <w:jc w:val="center"/>
              <w:rPr>
                <w:rFonts w:ascii="Trebuchet MS" w:eastAsia="Trebuchet MS" w:hAnsi="Trebuchet MS" w:cs="Trebuchet MS"/>
                <w:color w:val="1F376C"/>
                <w:lang w:val="en-US"/>
              </w:rPr>
            </w:pPr>
            <w:r w:rsidRPr="000564A9">
              <w:rPr>
                <w:rFonts w:ascii="Trebuchet MS" w:eastAsia="Trebuchet MS" w:hAnsi="Trebuchet MS" w:cs="Trebuchet MS"/>
                <w:color w:val="1F376C"/>
                <w:sz w:val="22"/>
                <w:szCs w:val="22"/>
                <w:lang w:val="en-US"/>
              </w:rPr>
              <w:t xml:space="preserve">MAR – ABR – MAY - JUN – JUL – AGO – </w:t>
            </w:r>
          </w:p>
        </w:tc>
      </w:tr>
      <w:tr w:rsidR="008645B5" w:rsidTr="00627737">
        <w:trPr>
          <w:trHeight w:val="360"/>
        </w:trPr>
        <w:tc>
          <w:tcPr>
            <w:tcW w:w="2674" w:type="pct"/>
          </w:tcPr>
          <w:p w:rsidR="008645B5" w:rsidRPr="000564A9" w:rsidRDefault="008645B5" w:rsidP="00627737">
            <w:pPr>
              <w:pStyle w:val="Normal3"/>
              <w:rPr>
                <w:rFonts w:ascii="Trebuchet MS" w:eastAsia="Trebuchet MS" w:hAnsi="Trebuchet MS" w:cs="Trebuchet MS"/>
                <w:color w:val="666666"/>
                <w:lang w:val="en-US"/>
              </w:rPr>
            </w:pPr>
          </w:p>
        </w:tc>
        <w:tc>
          <w:tcPr>
            <w:tcW w:w="2326" w:type="pct"/>
          </w:tcPr>
          <w:p w:rsidR="008645B5" w:rsidRDefault="00AB7CA0" w:rsidP="00627737">
            <w:pPr>
              <w:pStyle w:val="Normal3"/>
              <w:jc w:val="center"/>
              <w:rPr>
                <w:rFonts w:ascii="Trebuchet MS" w:eastAsia="Trebuchet MS" w:hAnsi="Trebuchet MS" w:cs="Trebuchet MS"/>
                <w:color w:val="666666"/>
              </w:rPr>
            </w:pPr>
            <w:r>
              <w:rPr>
                <w:rFonts w:ascii="Trebuchet MS" w:eastAsia="Trebuchet MS" w:hAnsi="Trebuchet MS" w:cs="Trebuchet MS"/>
                <w:color w:val="666666"/>
                <w:sz w:val="22"/>
                <w:szCs w:val="22"/>
              </w:rPr>
              <w:t>R1 / I</w:t>
            </w:r>
            <w:r w:rsidR="00627737">
              <w:rPr>
                <w:rFonts w:ascii="Trebuchet MS" w:eastAsia="Trebuchet MS" w:hAnsi="Trebuchet MS" w:cs="Trebuchet MS"/>
                <w:color w:val="666666"/>
                <w:sz w:val="22"/>
                <w:szCs w:val="22"/>
              </w:rPr>
              <w:t>NTERNACIÓN PEDIÁTRICA</w:t>
            </w:r>
          </w:p>
        </w:tc>
      </w:tr>
      <w:tr w:rsidR="008645B5" w:rsidRPr="008743F1" w:rsidTr="00627737">
        <w:tc>
          <w:tcPr>
            <w:tcW w:w="2674" w:type="pct"/>
          </w:tcPr>
          <w:p w:rsidR="00627737" w:rsidRDefault="00AB7CA0" w:rsidP="00627737">
            <w:pPr>
              <w:pStyle w:val="Normal3"/>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R1 / I</w:t>
            </w:r>
            <w:r w:rsidR="00627737">
              <w:rPr>
                <w:rFonts w:ascii="Trebuchet MS" w:eastAsia="Trebuchet MS" w:hAnsi="Trebuchet MS" w:cs="Trebuchet MS"/>
                <w:color w:val="666666"/>
                <w:sz w:val="22"/>
                <w:szCs w:val="22"/>
              </w:rPr>
              <w:t xml:space="preserve">NTERNACIÓN </w:t>
            </w:r>
            <w:r>
              <w:rPr>
                <w:rFonts w:ascii="Trebuchet MS" w:eastAsia="Trebuchet MS" w:hAnsi="Trebuchet MS" w:cs="Trebuchet MS"/>
                <w:color w:val="666666"/>
                <w:sz w:val="22"/>
                <w:szCs w:val="22"/>
              </w:rPr>
              <w:t>P</w:t>
            </w:r>
            <w:r w:rsidR="00627737">
              <w:rPr>
                <w:rFonts w:ascii="Trebuchet MS" w:eastAsia="Trebuchet MS" w:hAnsi="Trebuchet MS" w:cs="Trebuchet MS"/>
                <w:color w:val="666666"/>
                <w:sz w:val="22"/>
                <w:szCs w:val="22"/>
              </w:rPr>
              <w:t xml:space="preserve">EDIÁTRICA </w:t>
            </w:r>
          </w:p>
          <w:p w:rsidR="008645B5" w:rsidRDefault="00AB7CA0" w:rsidP="00627737">
            <w:pPr>
              <w:pStyle w:val="Normal3"/>
              <w:jc w:val="center"/>
              <w:rPr>
                <w:rFonts w:ascii="Trebuchet MS" w:eastAsia="Trebuchet MS" w:hAnsi="Trebuchet MS" w:cs="Trebuchet MS"/>
                <w:color w:val="666666"/>
              </w:rPr>
            </w:pPr>
            <w:r>
              <w:rPr>
                <w:rFonts w:ascii="Trebuchet MS" w:eastAsia="Trebuchet MS" w:hAnsi="Trebuchet MS" w:cs="Trebuchet MS"/>
                <w:color w:val="666666"/>
                <w:sz w:val="22"/>
                <w:szCs w:val="22"/>
              </w:rPr>
              <w:t xml:space="preserve"> </w:t>
            </w:r>
            <w:r w:rsidR="00627737">
              <w:rPr>
                <w:rFonts w:ascii="Trebuchet MS" w:eastAsia="Trebuchet MS" w:hAnsi="Trebuchet MS" w:cs="Trebuchet MS"/>
                <w:color w:val="666666"/>
                <w:sz w:val="22"/>
                <w:szCs w:val="22"/>
              </w:rPr>
              <w:t>TECNOLOGÍA ASISTIVA</w:t>
            </w:r>
          </w:p>
        </w:tc>
        <w:tc>
          <w:tcPr>
            <w:tcW w:w="2326" w:type="pct"/>
          </w:tcPr>
          <w:p w:rsidR="00627737" w:rsidRPr="00627737" w:rsidRDefault="00AB7CA0" w:rsidP="00627737">
            <w:pPr>
              <w:pStyle w:val="Normal3"/>
              <w:jc w:val="center"/>
              <w:rPr>
                <w:rFonts w:ascii="Trebuchet MS" w:eastAsia="Trebuchet MS" w:hAnsi="Trebuchet MS" w:cs="Trebuchet MS"/>
                <w:color w:val="666666"/>
                <w:sz w:val="22"/>
                <w:szCs w:val="22"/>
                <w:lang w:val="es-AR"/>
              </w:rPr>
            </w:pPr>
            <w:r w:rsidRPr="00627737">
              <w:rPr>
                <w:rFonts w:ascii="Trebuchet MS" w:eastAsia="Trebuchet MS" w:hAnsi="Trebuchet MS" w:cs="Trebuchet MS"/>
                <w:color w:val="666666"/>
                <w:sz w:val="22"/>
                <w:szCs w:val="22"/>
                <w:lang w:val="es-AR"/>
              </w:rPr>
              <w:t xml:space="preserve">R2 / </w:t>
            </w:r>
            <w:r w:rsidR="00627737">
              <w:rPr>
                <w:rFonts w:ascii="Trebuchet MS" w:eastAsia="Trebuchet MS" w:hAnsi="Trebuchet MS" w:cs="Trebuchet MS"/>
                <w:color w:val="666666"/>
                <w:sz w:val="22"/>
                <w:szCs w:val="22"/>
                <w:lang w:val="es-AR"/>
              </w:rPr>
              <w:t xml:space="preserve">REHABILITACIÓN MOTORA </w:t>
            </w:r>
          </w:p>
          <w:p w:rsidR="008645B5" w:rsidRPr="00627737" w:rsidRDefault="00627737" w:rsidP="00627737">
            <w:pPr>
              <w:pStyle w:val="Normal3"/>
              <w:jc w:val="center"/>
              <w:rPr>
                <w:rFonts w:ascii="Trebuchet MS" w:eastAsia="Trebuchet MS" w:hAnsi="Trebuchet MS" w:cs="Trebuchet MS"/>
                <w:color w:val="666666"/>
                <w:lang w:val="es-AR"/>
              </w:rPr>
            </w:pPr>
            <w:r>
              <w:rPr>
                <w:rFonts w:ascii="Trebuchet MS" w:eastAsia="Trebuchet MS" w:hAnsi="Trebuchet MS" w:cs="Trebuchet MS"/>
                <w:color w:val="666666"/>
                <w:sz w:val="22"/>
                <w:szCs w:val="22"/>
                <w:lang w:val="es-AR"/>
              </w:rPr>
              <w:t xml:space="preserve"> (TT: INTERNACIÓN PEDIÁTRICA</w:t>
            </w:r>
            <w:r w:rsidR="00AB7CA0" w:rsidRPr="00627737">
              <w:rPr>
                <w:rFonts w:ascii="Trebuchet MS" w:eastAsia="Trebuchet MS" w:hAnsi="Trebuchet MS" w:cs="Trebuchet MS"/>
                <w:color w:val="666666"/>
                <w:sz w:val="22"/>
                <w:szCs w:val="22"/>
                <w:lang w:val="es-AR"/>
              </w:rPr>
              <w:t>)</w:t>
            </w:r>
          </w:p>
        </w:tc>
      </w:tr>
      <w:tr w:rsidR="008645B5" w:rsidTr="00627737">
        <w:tc>
          <w:tcPr>
            <w:tcW w:w="2674" w:type="pct"/>
          </w:tcPr>
          <w:p w:rsidR="00627737" w:rsidRPr="00627737" w:rsidRDefault="00AB7CA0" w:rsidP="00627737">
            <w:pPr>
              <w:pStyle w:val="Normal3"/>
              <w:jc w:val="center"/>
              <w:rPr>
                <w:rFonts w:ascii="Trebuchet MS" w:eastAsia="Trebuchet MS" w:hAnsi="Trebuchet MS" w:cs="Trebuchet MS"/>
                <w:color w:val="666666"/>
                <w:sz w:val="22"/>
                <w:szCs w:val="22"/>
                <w:lang w:val="es-AR"/>
              </w:rPr>
            </w:pPr>
            <w:r w:rsidRPr="00627737">
              <w:rPr>
                <w:rFonts w:ascii="Trebuchet MS" w:eastAsia="Trebuchet MS" w:hAnsi="Trebuchet MS" w:cs="Trebuchet MS"/>
                <w:color w:val="666666"/>
                <w:sz w:val="22"/>
                <w:szCs w:val="22"/>
                <w:lang w:val="es-AR"/>
              </w:rPr>
              <w:t xml:space="preserve">R2 / </w:t>
            </w:r>
            <w:r w:rsidR="00627737" w:rsidRPr="00627737">
              <w:rPr>
                <w:rFonts w:ascii="Trebuchet MS" w:eastAsia="Trebuchet MS" w:hAnsi="Trebuchet MS" w:cs="Trebuchet MS"/>
                <w:color w:val="666666"/>
                <w:sz w:val="22"/>
                <w:szCs w:val="22"/>
                <w:lang w:val="es-AR"/>
              </w:rPr>
              <w:t>REHABILITACIÓN INTEGRAL</w:t>
            </w:r>
            <w:r w:rsidRPr="00627737">
              <w:rPr>
                <w:rFonts w:ascii="Trebuchet MS" w:eastAsia="Trebuchet MS" w:hAnsi="Trebuchet MS" w:cs="Trebuchet MS"/>
                <w:color w:val="666666"/>
                <w:sz w:val="22"/>
                <w:szCs w:val="22"/>
                <w:lang w:val="es-AR"/>
              </w:rPr>
              <w:t xml:space="preserve"> </w:t>
            </w:r>
          </w:p>
          <w:p w:rsidR="008645B5" w:rsidRPr="00627737" w:rsidRDefault="00627737" w:rsidP="00627737">
            <w:pPr>
              <w:pStyle w:val="Normal3"/>
              <w:jc w:val="center"/>
              <w:rPr>
                <w:rFonts w:ascii="Trebuchet MS" w:eastAsia="Trebuchet MS" w:hAnsi="Trebuchet MS" w:cs="Trebuchet MS"/>
                <w:color w:val="666666"/>
                <w:lang w:val="es-AR"/>
              </w:rPr>
            </w:pPr>
            <w:r w:rsidRPr="00627737">
              <w:rPr>
                <w:rFonts w:ascii="Trebuchet MS" w:eastAsia="Trebuchet MS" w:hAnsi="Trebuchet MS" w:cs="Trebuchet MS"/>
                <w:color w:val="666666"/>
                <w:sz w:val="22"/>
                <w:szCs w:val="22"/>
                <w:lang w:val="es-AR"/>
              </w:rPr>
              <w:t>(TT: INTERNACIÓN PEDIÁTRICA</w:t>
            </w:r>
            <w:r w:rsidR="00AB7CA0" w:rsidRPr="00627737">
              <w:rPr>
                <w:rFonts w:ascii="Trebuchet MS" w:eastAsia="Trebuchet MS" w:hAnsi="Trebuchet MS" w:cs="Trebuchet MS"/>
                <w:color w:val="666666"/>
                <w:sz w:val="22"/>
                <w:szCs w:val="22"/>
                <w:lang w:val="es-AR"/>
              </w:rPr>
              <w:t>)</w:t>
            </w:r>
          </w:p>
        </w:tc>
        <w:tc>
          <w:tcPr>
            <w:tcW w:w="2326" w:type="pct"/>
          </w:tcPr>
          <w:p w:rsidR="00627737" w:rsidRDefault="00AB7CA0" w:rsidP="00627737">
            <w:pPr>
              <w:pStyle w:val="Normal3"/>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R3 / EVAL</w:t>
            </w:r>
            <w:r w:rsidR="00627737">
              <w:rPr>
                <w:rFonts w:ascii="Trebuchet MS" w:eastAsia="Trebuchet MS" w:hAnsi="Trebuchet MS" w:cs="Trebuchet MS"/>
                <w:color w:val="666666"/>
                <w:sz w:val="22"/>
                <w:szCs w:val="22"/>
              </w:rPr>
              <w:t>UACIONES</w:t>
            </w:r>
            <w:r>
              <w:rPr>
                <w:rFonts w:ascii="Trebuchet MS" w:eastAsia="Trebuchet MS" w:hAnsi="Trebuchet MS" w:cs="Trebuchet MS"/>
                <w:color w:val="666666"/>
                <w:sz w:val="22"/>
                <w:szCs w:val="22"/>
              </w:rPr>
              <w:t xml:space="preserve"> </w:t>
            </w:r>
          </w:p>
          <w:p w:rsidR="008645B5" w:rsidRDefault="00627737" w:rsidP="00627737">
            <w:pPr>
              <w:pStyle w:val="Normal3"/>
              <w:jc w:val="center"/>
              <w:rPr>
                <w:rFonts w:ascii="Trebuchet MS" w:eastAsia="Trebuchet MS" w:hAnsi="Trebuchet MS" w:cs="Trebuchet MS"/>
                <w:color w:val="666666"/>
              </w:rPr>
            </w:pPr>
            <w:r>
              <w:rPr>
                <w:rFonts w:ascii="Trebuchet MS" w:eastAsia="Trebuchet MS" w:hAnsi="Trebuchet MS" w:cs="Trebuchet MS"/>
                <w:color w:val="666666"/>
                <w:sz w:val="22"/>
                <w:szCs w:val="22"/>
              </w:rPr>
              <w:t>(TT: REHABILITACIÓN INTEGRAL</w:t>
            </w:r>
            <w:r w:rsidR="00AB7CA0">
              <w:rPr>
                <w:rFonts w:ascii="Trebuchet MS" w:eastAsia="Trebuchet MS" w:hAnsi="Trebuchet MS" w:cs="Trebuchet MS"/>
                <w:color w:val="666666"/>
                <w:sz w:val="22"/>
                <w:szCs w:val="22"/>
              </w:rPr>
              <w:t>)</w:t>
            </w:r>
          </w:p>
        </w:tc>
      </w:tr>
      <w:tr w:rsidR="008645B5" w:rsidRPr="00627737" w:rsidTr="00627737">
        <w:tc>
          <w:tcPr>
            <w:tcW w:w="2674" w:type="pct"/>
          </w:tcPr>
          <w:p w:rsidR="00627737" w:rsidRDefault="00AB7CA0" w:rsidP="00627737">
            <w:pPr>
              <w:pStyle w:val="Normal3"/>
              <w:jc w:val="center"/>
              <w:rPr>
                <w:rFonts w:ascii="Trebuchet MS" w:eastAsia="Trebuchet MS" w:hAnsi="Trebuchet MS" w:cs="Trebuchet MS"/>
                <w:color w:val="666666"/>
                <w:sz w:val="22"/>
                <w:szCs w:val="22"/>
                <w:lang w:val="es-AR"/>
              </w:rPr>
            </w:pPr>
            <w:r w:rsidRPr="00627737">
              <w:rPr>
                <w:rFonts w:ascii="Trebuchet MS" w:eastAsia="Trebuchet MS" w:hAnsi="Trebuchet MS" w:cs="Trebuchet MS"/>
                <w:color w:val="666666"/>
                <w:sz w:val="22"/>
                <w:szCs w:val="22"/>
                <w:lang w:val="es-AR"/>
              </w:rPr>
              <w:t>R3 / EVAL</w:t>
            </w:r>
            <w:r w:rsidR="00627737" w:rsidRPr="00627737">
              <w:rPr>
                <w:rFonts w:ascii="Trebuchet MS" w:eastAsia="Trebuchet MS" w:hAnsi="Trebuchet MS" w:cs="Trebuchet MS"/>
                <w:color w:val="666666"/>
                <w:sz w:val="22"/>
                <w:szCs w:val="22"/>
                <w:lang w:val="es-AR"/>
              </w:rPr>
              <w:t xml:space="preserve">UACIONES </w:t>
            </w:r>
          </w:p>
          <w:p w:rsidR="008645B5" w:rsidRPr="00627737" w:rsidRDefault="00627737" w:rsidP="00627737">
            <w:pPr>
              <w:pStyle w:val="Normal3"/>
              <w:jc w:val="center"/>
              <w:rPr>
                <w:rFonts w:ascii="Trebuchet MS" w:eastAsia="Trebuchet MS" w:hAnsi="Trebuchet MS" w:cs="Trebuchet MS"/>
                <w:color w:val="666666"/>
                <w:lang w:val="es-AR"/>
              </w:rPr>
            </w:pPr>
            <w:r w:rsidRPr="00627737">
              <w:rPr>
                <w:rFonts w:ascii="Trebuchet MS" w:eastAsia="Trebuchet MS" w:hAnsi="Trebuchet MS" w:cs="Trebuchet MS"/>
                <w:color w:val="666666"/>
                <w:sz w:val="22"/>
                <w:szCs w:val="22"/>
                <w:lang w:val="es-AR"/>
              </w:rPr>
              <w:t>(TT: REHABILITACIÓN INTEGRAL</w:t>
            </w:r>
            <w:r w:rsidR="00AB7CA0" w:rsidRPr="00627737">
              <w:rPr>
                <w:rFonts w:ascii="Trebuchet MS" w:eastAsia="Trebuchet MS" w:hAnsi="Trebuchet MS" w:cs="Trebuchet MS"/>
                <w:color w:val="666666"/>
                <w:sz w:val="22"/>
                <w:szCs w:val="22"/>
                <w:lang w:val="es-AR"/>
              </w:rPr>
              <w:t>) + ROT</w:t>
            </w:r>
            <w:r>
              <w:rPr>
                <w:rFonts w:ascii="Trebuchet MS" w:eastAsia="Trebuchet MS" w:hAnsi="Trebuchet MS" w:cs="Trebuchet MS"/>
                <w:color w:val="666666"/>
                <w:sz w:val="22"/>
                <w:szCs w:val="22"/>
                <w:lang w:val="es-AR"/>
              </w:rPr>
              <w:t>ACIÓN</w:t>
            </w:r>
            <w:r w:rsidR="00AB7CA0" w:rsidRPr="00627737">
              <w:rPr>
                <w:rFonts w:ascii="Trebuchet MS" w:eastAsia="Trebuchet MS" w:hAnsi="Trebuchet MS" w:cs="Trebuchet MS"/>
                <w:color w:val="666666"/>
                <w:sz w:val="22"/>
                <w:szCs w:val="22"/>
                <w:lang w:val="es-AR"/>
              </w:rPr>
              <w:t xml:space="preserve"> EXT</w:t>
            </w:r>
            <w:r>
              <w:rPr>
                <w:rFonts w:ascii="Trebuchet MS" w:eastAsia="Trebuchet MS" w:hAnsi="Trebuchet MS" w:cs="Trebuchet MS"/>
                <w:color w:val="666666"/>
                <w:sz w:val="22"/>
                <w:szCs w:val="22"/>
                <w:lang w:val="es-AR"/>
              </w:rPr>
              <w:t>ERNA</w:t>
            </w:r>
            <w:r w:rsidR="00AB7CA0" w:rsidRPr="00627737">
              <w:rPr>
                <w:rFonts w:ascii="Trebuchet MS" w:eastAsia="Trebuchet MS" w:hAnsi="Trebuchet MS" w:cs="Trebuchet MS"/>
                <w:color w:val="666666"/>
                <w:sz w:val="22"/>
                <w:szCs w:val="22"/>
                <w:lang w:val="es-AR"/>
              </w:rPr>
              <w:t xml:space="preserve"> + ROT</w:t>
            </w:r>
            <w:r>
              <w:rPr>
                <w:rFonts w:ascii="Trebuchet MS" w:eastAsia="Trebuchet MS" w:hAnsi="Trebuchet MS" w:cs="Trebuchet MS"/>
                <w:color w:val="666666"/>
                <w:sz w:val="22"/>
                <w:szCs w:val="22"/>
                <w:lang w:val="es-AR"/>
              </w:rPr>
              <w:t>ACIÓN</w:t>
            </w:r>
            <w:r w:rsidR="00AB7CA0" w:rsidRPr="00627737">
              <w:rPr>
                <w:rFonts w:ascii="Trebuchet MS" w:eastAsia="Trebuchet MS" w:hAnsi="Trebuchet MS" w:cs="Trebuchet MS"/>
                <w:color w:val="666666"/>
                <w:sz w:val="22"/>
                <w:szCs w:val="22"/>
                <w:lang w:val="es-AR"/>
              </w:rPr>
              <w:t xml:space="preserve"> INT</w:t>
            </w:r>
            <w:r>
              <w:rPr>
                <w:rFonts w:ascii="Trebuchet MS" w:eastAsia="Trebuchet MS" w:hAnsi="Trebuchet MS" w:cs="Trebuchet MS"/>
                <w:color w:val="666666"/>
                <w:sz w:val="22"/>
                <w:szCs w:val="22"/>
                <w:lang w:val="es-AR"/>
              </w:rPr>
              <w:t>ERNA</w:t>
            </w:r>
          </w:p>
        </w:tc>
        <w:tc>
          <w:tcPr>
            <w:tcW w:w="2326" w:type="pct"/>
          </w:tcPr>
          <w:p w:rsidR="008645B5" w:rsidRPr="00627737" w:rsidRDefault="008645B5" w:rsidP="00627737">
            <w:pPr>
              <w:pStyle w:val="Normal3"/>
              <w:jc w:val="center"/>
              <w:rPr>
                <w:rFonts w:ascii="Trebuchet MS" w:eastAsia="Trebuchet MS" w:hAnsi="Trebuchet MS" w:cs="Trebuchet MS"/>
                <w:color w:val="666666"/>
                <w:lang w:val="es-AR"/>
              </w:rPr>
            </w:pPr>
          </w:p>
          <w:p w:rsidR="008645B5" w:rsidRPr="00627737" w:rsidRDefault="008645B5" w:rsidP="00627737">
            <w:pPr>
              <w:pStyle w:val="Normal3"/>
              <w:jc w:val="center"/>
              <w:rPr>
                <w:rFonts w:ascii="Trebuchet MS" w:eastAsia="Trebuchet MS" w:hAnsi="Trebuchet MS" w:cs="Trebuchet MS"/>
                <w:color w:val="666666"/>
                <w:lang w:val="es-AR"/>
              </w:rPr>
            </w:pPr>
          </w:p>
        </w:tc>
      </w:tr>
    </w:tbl>
    <w:p w:rsidR="008743F1" w:rsidRDefault="00627737">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TT: TURNO TARDE </w:t>
      </w:r>
    </w:p>
    <w:p w:rsidR="008743F1" w:rsidRDefault="008743F1" w:rsidP="008743F1">
      <w:pPr>
        <w:pStyle w:val="Normal4"/>
        <w:spacing w:line="276" w:lineRule="auto"/>
        <w:ind w:left="1" w:hanging="3"/>
        <w:jc w:val="both"/>
        <w:rPr>
          <w:rFonts w:ascii="Trebuchet MS" w:eastAsia="Trebuchet MS" w:hAnsi="Trebuchet MS" w:cs="Trebuchet MS"/>
          <w:color w:val="1F376C"/>
          <w:sz w:val="32"/>
          <w:szCs w:val="32"/>
        </w:rPr>
      </w:pPr>
      <w:r>
        <w:rPr>
          <w:rFonts w:ascii="Trebuchet MS" w:eastAsia="Trebuchet MS" w:hAnsi="Trebuchet MS" w:cs="Trebuchet MS"/>
          <w:color w:val="1F376C"/>
          <w:sz w:val="32"/>
          <w:szCs w:val="32"/>
        </w:rPr>
        <w:lastRenderedPageBreak/>
        <w:t>6- Objetivos por año</w:t>
      </w:r>
    </w:p>
    <w:p w:rsidR="008743F1" w:rsidRPr="00067B38" w:rsidRDefault="008743F1" w:rsidP="008743F1">
      <w:pPr>
        <w:pStyle w:val="Normal4"/>
        <w:spacing w:line="276" w:lineRule="auto"/>
        <w:ind w:left="0" w:hanging="2"/>
        <w:jc w:val="both"/>
        <w:rPr>
          <w:rFonts w:ascii="Trebuchet MS" w:eastAsia="Trebuchet MS" w:hAnsi="Trebuchet MS" w:cs="Trebuchet MS"/>
          <w:color w:val="666666"/>
          <w:sz w:val="22"/>
          <w:szCs w:val="22"/>
        </w:rPr>
      </w:pPr>
    </w:p>
    <w:p w:rsidR="008743F1" w:rsidRPr="00FF0A73" w:rsidRDefault="008743F1" w:rsidP="008743F1">
      <w:pPr>
        <w:suppressAutoHyphens w:val="0"/>
        <w:spacing w:line="240" w:lineRule="auto"/>
        <w:ind w:leftChars="0" w:left="0" w:firstLineChars="0" w:firstLine="0"/>
        <w:jc w:val="both"/>
        <w:textDirection w:val="lrTb"/>
        <w:textAlignment w:val="baseline"/>
        <w:outlineLvl w:val="9"/>
        <w:rPr>
          <w:rFonts w:ascii="Trebuchet MS" w:hAnsi="Trebuchet MS"/>
          <w:b/>
          <w:color w:val="666666"/>
          <w:position w:val="0"/>
          <w:sz w:val="22"/>
          <w:szCs w:val="22"/>
          <w:lang w:val="es-AR" w:eastAsia="es-AR"/>
        </w:rPr>
      </w:pPr>
      <w:r w:rsidRPr="00FF0A73">
        <w:rPr>
          <w:rFonts w:ascii="Trebuchet MS" w:hAnsi="Trebuchet MS"/>
          <w:b/>
          <w:color w:val="666666"/>
          <w:position w:val="0"/>
          <w:sz w:val="22"/>
          <w:szCs w:val="22"/>
          <w:lang w:val="es-AR" w:eastAsia="es-AR"/>
        </w:rPr>
        <w:t>Al finalizar el primer año, el residente será capaz de:</w:t>
      </w:r>
    </w:p>
    <w:p w:rsidR="008743F1" w:rsidRPr="008E3D83" w:rsidRDefault="008743F1" w:rsidP="008743F1">
      <w:pPr>
        <w:pStyle w:val="Normal4"/>
        <w:ind w:left="0" w:hanging="2"/>
      </w:pPr>
    </w:p>
    <w:p w:rsidR="008743F1" w:rsidRPr="00626108" w:rsidRDefault="008743F1" w:rsidP="001302E9">
      <w:pPr>
        <w:pStyle w:val="ListParagraph"/>
        <w:numPr>
          <w:ilvl w:val="0"/>
          <w:numId w:val="23"/>
        </w:numPr>
        <w:suppressAutoHyphens w:val="0"/>
        <w:spacing w:after="0" w:line="276" w:lineRule="auto"/>
        <w:ind w:leftChars="0" w:firstLineChars="0"/>
        <w:jc w:val="both"/>
        <w:textDirection w:val="lrTb"/>
        <w:textAlignment w:val="baseline"/>
        <w:outlineLvl w:val="9"/>
        <w:rPr>
          <w:rFonts w:ascii="Trebuchet MS" w:hAnsi="Trebuchet MS"/>
          <w:color w:val="666666"/>
          <w:position w:val="0"/>
          <w:lang w:val="es-AR" w:eastAsia="es-AR"/>
        </w:rPr>
      </w:pPr>
      <w:r w:rsidRPr="00626108">
        <w:rPr>
          <w:rFonts w:ascii="Trebuchet MS" w:hAnsi="Trebuchet MS"/>
          <w:color w:val="666666"/>
          <w:position w:val="0"/>
          <w:lang w:val="es-AR" w:eastAsia="es-AR"/>
        </w:rPr>
        <w:t>Conocer el organigrama de la institución y el funcionamiento del área de Terapia ocupacional en cada uno de los sectores en que el servicio participa.</w:t>
      </w:r>
    </w:p>
    <w:p w:rsidR="008743F1" w:rsidRPr="00626108" w:rsidRDefault="008743F1" w:rsidP="008743F1">
      <w:pPr>
        <w:pStyle w:val="Normal4"/>
        <w:widowControl/>
        <w:numPr>
          <w:ilvl w:val="0"/>
          <w:numId w:val="23"/>
        </w:numPr>
        <w:suppressAutoHyphens w:val="0"/>
        <w:spacing w:line="276" w:lineRule="auto"/>
        <w:ind w:leftChars="0" w:firstLineChars="0"/>
        <w:jc w:val="both"/>
        <w:textDirection w:val="lrTb"/>
        <w:textAlignment w:val="auto"/>
        <w:outlineLvl w:val="9"/>
        <w:rPr>
          <w:rFonts w:ascii="Trebuchet MS" w:hAnsi="Trebuchet MS"/>
          <w:color w:val="666666"/>
          <w:sz w:val="22"/>
          <w:szCs w:val="22"/>
        </w:rPr>
      </w:pPr>
      <w:r w:rsidRPr="00626108">
        <w:rPr>
          <w:rFonts w:ascii="Trebuchet MS" w:hAnsi="Trebuchet MS"/>
          <w:color w:val="666666"/>
          <w:sz w:val="22"/>
          <w:szCs w:val="22"/>
        </w:rPr>
        <w:t>Manejar los conceptos básicos de la Clasificación internacional de funcionamiento y discapacidad (CIF-OMS) y usarlos en su quehacer profesional.</w:t>
      </w:r>
    </w:p>
    <w:p w:rsidR="008743F1" w:rsidRPr="00626108" w:rsidRDefault="008743F1" w:rsidP="008743F1">
      <w:pPr>
        <w:pStyle w:val="Normal4"/>
        <w:widowControl/>
        <w:numPr>
          <w:ilvl w:val="0"/>
          <w:numId w:val="23"/>
        </w:numPr>
        <w:suppressAutoHyphens w:val="0"/>
        <w:spacing w:line="276" w:lineRule="auto"/>
        <w:ind w:leftChars="0" w:firstLineChars="0"/>
        <w:jc w:val="both"/>
        <w:textDirection w:val="lrTb"/>
        <w:textAlignment w:val="auto"/>
        <w:outlineLvl w:val="9"/>
        <w:rPr>
          <w:rFonts w:ascii="Trebuchet MS" w:hAnsi="Trebuchet MS"/>
          <w:color w:val="666666"/>
          <w:sz w:val="22"/>
          <w:szCs w:val="22"/>
        </w:rPr>
      </w:pPr>
      <w:r w:rsidRPr="00626108">
        <w:rPr>
          <w:rFonts w:ascii="Trebuchet MS" w:hAnsi="Trebuchet MS"/>
          <w:color w:val="666666"/>
          <w:sz w:val="22"/>
          <w:szCs w:val="22"/>
        </w:rPr>
        <w:t xml:space="preserve">Comprender y valorar la importancia del trabajo en equipo </w:t>
      </w:r>
      <w:proofErr w:type="spellStart"/>
      <w:r w:rsidRPr="00626108">
        <w:rPr>
          <w:rFonts w:ascii="Trebuchet MS" w:hAnsi="Trebuchet MS"/>
          <w:color w:val="666666"/>
          <w:sz w:val="22"/>
          <w:szCs w:val="22"/>
        </w:rPr>
        <w:t>intra</w:t>
      </w:r>
      <w:proofErr w:type="spellEnd"/>
      <w:r w:rsidRPr="00626108">
        <w:rPr>
          <w:rFonts w:ascii="Trebuchet MS" w:hAnsi="Trebuchet MS"/>
          <w:color w:val="666666"/>
          <w:sz w:val="22"/>
          <w:szCs w:val="22"/>
        </w:rPr>
        <w:t xml:space="preserve"> e interdisciplinario.</w:t>
      </w:r>
    </w:p>
    <w:p w:rsidR="008743F1" w:rsidRPr="00626108" w:rsidRDefault="008743F1" w:rsidP="008743F1">
      <w:pPr>
        <w:pStyle w:val="ListParagraph"/>
        <w:numPr>
          <w:ilvl w:val="0"/>
          <w:numId w:val="23"/>
        </w:numPr>
        <w:suppressAutoHyphens w:val="0"/>
        <w:spacing w:line="276" w:lineRule="auto"/>
        <w:ind w:leftChars="0" w:firstLineChars="0"/>
        <w:jc w:val="both"/>
        <w:textDirection w:val="lrTb"/>
        <w:textAlignment w:val="baseline"/>
        <w:outlineLvl w:val="9"/>
        <w:rPr>
          <w:rFonts w:ascii="Trebuchet MS" w:hAnsi="Trebuchet MS"/>
          <w:color w:val="666666"/>
          <w:position w:val="0"/>
          <w:lang w:val="es-AR" w:eastAsia="es-AR"/>
        </w:rPr>
      </w:pPr>
      <w:r w:rsidRPr="00626108">
        <w:rPr>
          <w:rFonts w:ascii="Trebuchet MS" w:hAnsi="Trebuchet MS"/>
          <w:color w:val="666666"/>
          <w:position w:val="0"/>
          <w:lang w:val="es-AR" w:eastAsia="es-AR"/>
        </w:rPr>
        <w:t>Conocer las estructuras neurológicas, sus funciones y las manifestaciones clínicas de sus alteraciones.</w:t>
      </w:r>
    </w:p>
    <w:p w:rsidR="008743F1" w:rsidRPr="00626108" w:rsidRDefault="008743F1" w:rsidP="008743F1">
      <w:pPr>
        <w:pStyle w:val="ListParagraph"/>
        <w:numPr>
          <w:ilvl w:val="0"/>
          <w:numId w:val="23"/>
        </w:numPr>
        <w:suppressAutoHyphens w:val="0"/>
        <w:spacing w:line="276" w:lineRule="auto"/>
        <w:ind w:leftChars="0" w:firstLineChars="0"/>
        <w:jc w:val="both"/>
        <w:textDirection w:val="lrTb"/>
        <w:textAlignment w:val="baseline"/>
        <w:outlineLvl w:val="9"/>
        <w:rPr>
          <w:rFonts w:ascii="Trebuchet MS" w:hAnsi="Trebuchet MS"/>
          <w:color w:val="666666"/>
          <w:position w:val="0"/>
          <w:lang w:val="es-AR" w:eastAsia="es-AR"/>
        </w:rPr>
      </w:pPr>
      <w:r w:rsidRPr="00626108">
        <w:rPr>
          <w:rFonts w:ascii="Trebuchet MS" w:hAnsi="Trebuchet MS"/>
          <w:color w:val="666666"/>
          <w:position w:val="0"/>
          <w:lang w:val="es-AR" w:eastAsia="es-AR"/>
        </w:rPr>
        <w:t xml:space="preserve">Conocer la fisiopatología del Traumatismo Encéfalo Craneano, la Encefalopatía </w:t>
      </w:r>
      <w:proofErr w:type="spellStart"/>
      <w:r w:rsidRPr="00626108">
        <w:rPr>
          <w:rFonts w:ascii="Trebuchet MS" w:hAnsi="Trebuchet MS"/>
          <w:color w:val="666666"/>
          <w:position w:val="0"/>
          <w:lang w:val="es-AR" w:eastAsia="es-AR"/>
        </w:rPr>
        <w:t>Hipóxica</w:t>
      </w:r>
      <w:proofErr w:type="spellEnd"/>
      <w:r w:rsidRPr="00626108">
        <w:rPr>
          <w:rFonts w:ascii="Trebuchet MS" w:hAnsi="Trebuchet MS"/>
          <w:color w:val="666666"/>
          <w:position w:val="0"/>
          <w:lang w:val="es-AR" w:eastAsia="es-AR"/>
        </w:rPr>
        <w:t xml:space="preserve"> Isquémica, las Encefalitis, el Accidente Cerebro Vascular, la Lesión Medular, la Parálisis Cerebral, el Síndrome de </w:t>
      </w:r>
      <w:proofErr w:type="spellStart"/>
      <w:r w:rsidRPr="00626108">
        <w:rPr>
          <w:rFonts w:ascii="Trebuchet MS" w:hAnsi="Trebuchet MS"/>
          <w:color w:val="666666"/>
          <w:position w:val="0"/>
          <w:lang w:val="es-AR" w:eastAsia="es-AR"/>
        </w:rPr>
        <w:t>Guillain</w:t>
      </w:r>
      <w:proofErr w:type="spellEnd"/>
      <w:r w:rsidRPr="00626108">
        <w:rPr>
          <w:rFonts w:ascii="Trebuchet MS" w:hAnsi="Trebuchet MS"/>
          <w:color w:val="666666"/>
          <w:position w:val="0"/>
          <w:lang w:val="es-AR" w:eastAsia="es-AR"/>
        </w:rPr>
        <w:t xml:space="preserve"> Barre y otros, y el impacto de dichas condiciones neurológicas en el desempeño del paciente.</w:t>
      </w:r>
    </w:p>
    <w:p w:rsidR="008743F1" w:rsidRPr="00626108" w:rsidRDefault="008743F1" w:rsidP="008743F1">
      <w:pPr>
        <w:pStyle w:val="ListParagraph"/>
        <w:numPr>
          <w:ilvl w:val="0"/>
          <w:numId w:val="23"/>
        </w:numPr>
        <w:suppressAutoHyphens w:val="0"/>
        <w:spacing w:line="276" w:lineRule="auto"/>
        <w:ind w:leftChars="0" w:firstLineChars="0"/>
        <w:jc w:val="both"/>
        <w:textDirection w:val="lrTb"/>
        <w:textAlignment w:val="baseline"/>
        <w:outlineLvl w:val="9"/>
        <w:rPr>
          <w:rFonts w:ascii="Trebuchet MS" w:hAnsi="Trebuchet MS"/>
          <w:color w:val="666666"/>
          <w:position w:val="0"/>
          <w:lang w:val="es-AR" w:eastAsia="es-AR"/>
        </w:rPr>
      </w:pPr>
      <w:r w:rsidRPr="00626108">
        <w:rPr>
          <w:rFonts w:ascii="Trebuchet MS" w:hAnsi="Trebuchet MS"/>
          <w:color w:val="666666"/>
          <w:position w:val="0"/>
          <w:lang w:val="es-AR" w:eastAsia="es-AR"/>
        </w:rPr>
        <w:t>Conocer las características del estado de conciencia y sus alteraciones.</w:t>
      </w:r>
    </w:p>
    <w:p w:rsidR="008743F1" w:rsidRPr="00626108" w:rsidRDefault="008743F1" w:rsidP="008743F1">
      <w:pPr>
        <w:pStyle w:val="ListParagraph"/>
        <w:numPr>
          <w:ilvl w:val="0"/>
          <w:numId w:val="23"/>
        </w:numPr>
        <w:suppressAutoHyphens w:val="0"/>
        <w:spacing w:after="0" w:line="276" w:lineRule="auto"/>
        <w:ind w:leftChars="0" w:firstLineChars="0"/>
        <w:jc w:val="both"/>
        <w:textDirection w:val="lrTb"/>
        <w:textAlignment w:val="baseline"/>
        <w:outlineLvl w:val="9"/>
        <w:rPr>
          <w:rFonts w:ascii="Trebuchet MS" w:hAnsi="Trebuchet MS"/>
          <w:color w:val="666666"/>
          <w:position w:val="0"/>
          <w:lang w:val="es-AR" w:eastAsia="es-AR"/>
        </w:rPr>
      </w:pPr>
      <w:r w:rsidRPr="00626108">
        <w:rPr>
          <w:rFonts w:ascii="Trebuchet MS" w:hAnsi="Trebuchet MS"/>
          <w:color w:val="666666"/>
          <w:position w:val="0"/>
          <w:lang w:val="es-AR" w:eastAsia="es-AR"/>
        </w:rPr>
        <w:t xml:space="preserve">Aplicar todos los pasos del proceso de Terapia Ocupacional en el abordaje de sus pacientes. </w:t>
      </w:r>
    </w:p>
    <w:p w:rsidR="008743F1" w:rsidRPr="00626108" w:rsidRDefault="008743F1" w:rsidP="008743F1">
      <w:pPr>
        <w:pStyle w:val="Normal4"/>
        <w:widowControl/>
        <w:numPr>
          <w:ilvl w:val="0"/>
          <w:numId w:val="23"/>
        </w:numPr>
        <w:suppressAutoHyphens w:val="0"/>
        <w:spacing w:line="276" w:lineRule="auto"/>
        <w:ind w:leftChars="0" w:firstLineChars="0"/>
        <w:jc w:val="both"/>
        <w:textDirection w:val="lrTb"/>
        <w:textAlignment w:val="auto"/>
        <w:outlineLvl w:val="9"/>
        <w:rPr>
          <w:rFonts w:ascii="Trebuchet MS" w:hAnsi="Trebuchet MS"/>
          <w:color w:val="666666"/>
          <w:sz w:val="22"/>
          <w:szCs w:val="22"/>
        </w:rPr>
      </w:pPr>
      <w:r w:rsidRPr="00626108">
        <w:rPr>
          <w:rFonts w:ascii="Trebuchet MS" w:hAnsi="Trebuchet MS"/>
          <w:color w:val="666666"/>
          <w:sz w:val="22"/>
          <w:szCs w:val="22"/>
        </w:rPr>
        <w:t>Registrar los pasos del proceso de Terapia Ocupacional en la historia clínica.</w:t>
      </w:r>
    </w:p>
    <w:p w:rsidR="008743F1" w:rsidRPr="00626108" w:rsidRDefault="008743F1" w:rsidP="008743F1">
      <w:pPr>
        <w:pStyle w:val="ListParagraph"/>
        <w:numPr>
          <w:ilvl w:val="0"/>
          <w:numId w:val="23"/>
        </w:numPr>
        <w:suppressAutoHyphens w:val="0"/>
        <w:spacing w:after="0" w:line="276" w:lineRule="auto"/>
        <w:ind w:leftChars="0" w:firstLineChars="0"/>
        <w:jc w:val="both"/>
        <w:textDirection w:val="lrTb"/>
        <w:textAlignment w:val="baseline"/>
        <w:outlineLvl w:val="9"/>
        <w:rPr>
          <w:rFonts w:ascii="Trebuchet MS" w:hAnsi="Trebuchet MS"/>
          <w:color w:val="666666"/>
          <w:position w:val="0"/>
          <w:lang w:val="es-AR" w:eastAsia="es-AR"/>
        </w:rPr>
      </w:pPr>
      <w:r w:rsidRPr="00626108">
        <w:rPr>
          <w:rFonts w:ascii="Trebuchet MS" w:hAnsi="Trebuchet MS"/>
          <w:color w:val="666666"/>
          <w:position w:val="0"/>
          <w:lang w:val="es-AR" w:eastAsia="es-AR"/>
        </w:rPr>
        <w:t>Desarrollar, con la supervisión de su tutor, perfiles ocupacionales completos de los pacientes.</w:t>
      </w:r>
    </w:p>
    <w:p w:rsidR="008743F1" w:rsidRPr="00626108" w:rsidRDefault="008743F1" w:rsidP="008743F1">
      <w:pPr>
        <w:pStyle w:val="Normal4"/>
        <w:widowControl/>
        <w:numPr>
          <w:ilvl w:val="0"/>
          <w:numId w:val="23"/>
        </w:numPr>
        <w:suppressAutoHyphens w:val="0"/>
        <w:spacing w:line="276" w:lineRule="auto"/>
        <w:ind w:leftChars="0" w:firstLineChars="0"/>
        <w:jc w:val="both"/>
        <w:textDirection w:val="lrTb"/>
        <w:textAlignment w:val="auto"/>
        <w:outlineLvl w:val="9"/>
        <w:rPr>
          <w:rFonts w:ascii="Trebuchet MS" w:hAnsi="Trebuchet MS"/>
          <w:color w:val="666666"/>
          <w:sz w:val="22"/>
          <w:szCs w:val="22"/>
        </w:rPr>
      </w:pPr>
      <w:r w:rsidRPr="00626108">
        <w:rPr>
          <w:rFonts w:ascii="Trebuchet MS" w:hAnsi="Trebuchet MS"/>
          <w:color w:val="666666"/>
          <w:sz w:val="22"/>
          <w:szCs w:val="22"/>
        </w:rPr>
        <w:t>Identificar posibles enfoques y estrategias de intervención, con la supervisión del referente del programa.</w:t>
      </w:r>
    </w:p>
    <w:p w:rsidR="008743F1" w:rsidRPr="00626108" w:rsidRDefault="008743F1" w:rsidP="008743F1">
      <w:pPr>
        <w:pStyle w:val="ListParagraph"/>
        <w:numPr>
          <w:ilvl w:val="0"/>
          <w:numId w:val="23"/>
        </w:numPr>
        <w:suppressAutoHyphens w:val="0"/>
        <w:spacing w:after="0" w:line="276" w:lineRule="auto"/>
        <w:ind w:leftChars="0" w:firstLineChars="0"/>
        <w:jc w:val="both"/>
        <w:textDirection w:val="lrTb"/>
        <w:textAlignment w:val="baseline"/>
        <w:outlineLvl w:val="9"/>
        <w:rPr>
          <w:rFonts w:ascii="Trebuchet MS" w:hAnsi="Trebuchet MS"/>
          <w:color w:val="666666"/>
          <w:position w:val="0"/>
          <w:lang w:val="es-AR" w:eastAsia="es-AR"/>
        </w:rPr>
      </w:pPr>
      <w:r w:rsidRPr="00626108">
        <w:rPr>
          <w:rFonts w:ascii="Trebuchet MS" w:hAnsi="Trebuchet MS"/>
          <w:color w:val="666666"/>
          <w:position w:val="0"/>
          <w:lang w:val="es-AR" w:eastAsia="es-AR"/>
        </w:rPr>
        <w:t>Redactar, en colaboración con colegas del servicio, informes de evolución y alta de pacientes. </w:t>
      </w:r>
    </w:p>
    <w:p w:rsidR="008743F1" w:rsidRPr="00626108" w:rsidRDefault="008743F1" w:rsidP="008743F1">
      <w:pPr>
        <w:pStyle w:val="Normal4"/>
        <w:widowControl/>
        <w:numPr>
          <w:ilvl w:val="0"/>
          <w:numId w:val="23"/>
        </w:numPr>
        <w:suppressAutoHyphens w:val="0"/>
        <w:spacing w:line="240" w:lineRule="auto"/>
        <w:ind w:leftChars="0" w:firstLineChars="0"/>
        <w:textDirection w:val="lrTb"/>
        <w:textAlignment w:val="auto"/>
        <w:outlineLvl w:val="9"/>
        <w:rPr>
          <w:rFonts w:ascii="Trebuchet MS" w:hAnsi="Trebuchet MS"/>
          <w:color w:val="666666"/>
          <w:sz w:val="22"/>
          <w:szCs w:val="22"/>
        </w:rPr>
      </w:pPr>
      <w:r w:rsidRPr="00626108">
        <w:rPr>
          <w:rFonts w:ascii="Trebuchet MS" w:hAnsi="Trebuchet MS"/>
          <w:color w:val="666666"/>
          <w:sz w:val="22"/>
          <w:szCs w:val="22"/>
        </w:rPr>
        <w:t>Conocer los diferentes dispositivos tecnológicos de interacción y sistemas de retroalimentación sensorial.</w:t>
      </w:r>
    </w:p>
    <w:p w:rsidR="008743F1" w:rsidRPr="00626108" w:rsidRDefault="008743F1" w:rsidP="008743F1">
      <w:pPr>
        <w:pStyle w:val="Normal4"/>
        <w:widowControl/>
        <w:numPr>
          <w:ilvl w:val="0"/>
          <w:numId w:val="23"/>
        </w:numPr>
        <w:suppressAutoHyphens w:val="0"/>
        <w:spacing w:line="240" w:lineRule="auto"/>
        <w:ind w:leftChars="0" w:firstLineChars="0"/>
        <w:textDirection w:val="lrTb"/>
        <w:textAlignment w:val="auto"/>
        <w:outlineLvl w:val="9"/>
        <w:rPr>
          <w:rFonts w:ascii="Trebuchet MS" w:hAnsi="Trebuchet MS"/>
          <w:color w:val="666666"/>
          <w:sz w:val="22"/>
          <w:szCs w:val="22"/>
        </w:rPr>
      </w:pPr>
      <w:r w:rsidRPr="00626108">
        <w:rPr>
          <w:rFonts w:ascii="Trebuchet MS" w:hAnsi="Trebuchet MS"/>
          <w:color w:val="666666"/>
          <w:sz w:val="22"/>
          <w:szCs w:val="22"/>
        </w:rPr>
        <w:t>Participar de forma activa en el equipo interdisciplinario de Tecnología Asistiva.</w:t>
      </w:r>
    </w:p>
    <w:p w:rsidR="008743F1" w:rsidRDefault="008743F1" w:rsidP="008743F1">
      <w:pPr>
        <w:pStyle w:val="Normal4"/>
        <w:widowControl/>
        <w:numPr>
          <w:ilvl w:val="0"/>
          <w:numId w:val="23"/>
        </w:numPr>
        <w:suppressAutoHyphens w:val="0"/>
        <w:spacing w:line="240" w:lineRule="auto"/>
        <w:ind w:leftChars="0" w:firstLineChars="0"/>
        <w:textDirection w:val="lrTb"/>
        <w:textAlignment w:val="auto"/>
        <w:outlineLvl w:val="9"/>
        <w:rPr>
          <w:rFonts w:ascii="Trebuchet MS" w:hAnsi="Trebuchet MS"/>
          <w:color w:val="666666"/>
          <w:sz w:val="22"/>
          <w:szCs w:val="22"/>
        </w:rPr>
      </w:pPr>
      <w:r w:rsidRPr="00626108">
        <w:rPr>
          <w:rFonts w:ascii="Trebuchet MS" w:hAnsi="Trebuchet MS"/>
          <w:color w:val="666666"/>
          <w:sz w:val="22"/>
          <w:szCs w:val="22"/>
        </w:rPr>
        <w:t>Seleccionar y acompañar al paciente en el uso de dispositivos de tecnología.</w:t>
      </w:r>
    </w:p>
    <w:p w:rsidR="008743F1" w:rsidRPr="0053593E" w:rsidRDefault="008743F1" w:rsidP="008743F1">
      <w:pPr>
        <w:pStyle w:val="Normal4"/>
        <w:widowControl/>
        <w:numPr>
          <w:ilvl w:val="0"/>
          <w:numId w:val="23"/>
        </w:numPr>
        <w:suppressAutoHyphens w:val="0"/>
        <w:spacing w:line="240" w:lineRule="auto"/>
        <w:ind w:leftChars="0" w:firstLineChars="0"/>
        <w:textDirection w:val="lrTb"/>
        <w:textAlignment w:val="auto"/>
        <w:outlineLvl w:val="9"/>
        <w:rPr>
          <w:rFonts w:ascii="Trebuchet MS" w:hAnsi="Trebuchet MS"/>
          <w:color w:val="666666"/>
          <w:sz w:val="22"/>
          <w:szCs w:val="22"/>
        </w:rPr>
      </w:pPr>
      <w:r w:rsidRPr="00FF0A73">
        <w:rPr>
          <w:rFonts w:ascii="Trebuchet MS" w:hAnsi="Trebuchet MS"/>
          <w:color w:val="666666"/>
          <w:sz w:val="22"/>
          <w:szCs w:val="22"/>
        </w:rPr>
        <w:t>Realizar presentaciones académicas en el</w:t>
      </w:r>
      <w:r>
        <w:rPr>
          <w:rFonts w:ascii="Trebuchet MS" w:hAnsi="Trebuchet MS"/>
          <w:color w:val="666666"/>
          <w:sz w:val="22"/>
          <w:szCs w:val="22"/>
        </w:rPr>
        <w:t xml:space="preserve"> espacio de formación de la residencia.</w:t>
      </w:r>
    </w:p>
    <w:p w:rsidR="008743F1" w:rsidRPr="00FF0A73" w:rsidRDefault="008743F1" w:rsidP="008743F1">
      <w:pPr>
        <w:pStyle w:val="Normal4"/>
        <w:spacing w:line="276" w:lineRule="auto"/>
        <w:ind w:left="0" w:hanging="2"/>
        <w:jc w:val="both"/>
        <w:rPr>
          <w:rFonts w:ascii="Trebuchet MS" w:hAnsi="Trebuchet MS"/>
          <w:sz w:val="22"/>
          <w:szCs w:val="22"/>
        </w:rPr>
      </w:pPr>
    </w:p>
    <w:p w:rsidR="008743F1" w:rsidRPr="00FF0A73" w:rsidRDefault="008743F1" w:rsidP="008743F1">
      <w:pPr>
        <w:suppressAutoHyphens w:val="0"/>
        <w:spacing w:line="240" w:lineRule="auto"/>
        <w:ind w:leftChars="0" w:left="0" w:firstLineChars="0" w:firstLine="0"/>
        <w:jc w:val="both"/>
        <w:textDirection w:val="lrTb"/>
        <w:textAlignment w:val="baseline"/>
        <w:outlineLvl w:val="9"/>
        <w:rPr>
          <w:rFonts w:ascii="Trebuchet MS" w:hAnsi="Trebuchet MS"/>
          <w:b/>
          <w:color w:val="666666"/>
          <w:position w:val="0"/>
          <w:sz w:val="22"/>
          <w:szCs w:val="22"/>
          <w:lang w:val="es-AR" w:eastAsia="es-AR"/>
        </w:rPr>
      </w:pPr>
      <w:r w:rsidRPr="00FF0A73">
        <w:rPr>
          <w:rFonts w:ascii="Trebuchet MS" w:hAnsi="Trebuchet MS"/>
          <w:b/>
          <w:color w:val="666666"/>
          <w:position w:val="0"/>
          <w:sz w:val="22"/>
          <w:szCs w:val="22"/>
          <w:lang w:val="es-AR" w:eastAsia="es-AR"/>
        </w:rPr>
        <w:t>Al finalizar el segundo año, el residente será capaz de:</w:t>
      </w:r>
    </w:p>
    <w:p w:rsidR="008743F1" w:rsidRDefault="008743F1" w:rsidP="008743F1">
      <w:pPr>
        <w:pStyle w:val="Normal4"/>
        <w:ind w:left="0" w:hanging="2"/>
        <w:rPr>
          <w:rFonts w:ascii="Trebuchet MS" w:hAnsi="Trebuchet MS"/>
          <w:sz w:val="22"/>
          <w:szCs w:val="22"/>
        </w:rPr>
      </w:pPr>
    </w:p>
    <w:p w:rsidR="008743F1" w:rsidRPr="00626108" w:rsidRDefault="008743F1" w:rsidP="008743F1">
      <w:pPr>
        <w:pStyle w:val="ListParagraph"/>
        <w:numPr>
          <w:ilvl w:val="0"/>
          <w:numId w:val="24"/>
        </w:numPr>
        <w:suppressAutoHyphens w:val="0"/>
        <w:spacing w:line="240" w:lineRule="auto"/>
        <w:ind w:leftChars="0" w:firstLineChars="0"/>
        <w:jc w:val="both"/>
        <w:textDirection w:val="lrTb"/>
        <w:textAlignment w:val="baseline"/>
        <w:outlineLvl w:val="9"/>
        <w:rPr>
          <w:rFonts w:ascii="Trebuchet MS" w:hAnsi="Trebuchet MS"/>
          <w:color w:val="666666"/>
          <w:position w:val="0"/>
          <w:lang w:val="es-AR" w:eastAsia="es-AR"/>
        </w:rPr>
      </w:pPr>
      <w:r w:rsidRPr="00626108">
        <w:rPr>
          <w:rFonts w:ascii="Trebuchet MS" w:hAnsi="Trebuchet MS"/>
          <w:color w:val="666666"/>
          <w:position w:val="0"/>
          <w:lang w:val="es-AR" w:eastAsia="es-AR"/>
        </w:rPr>
        <w:t xml:space="preserve">Conocer las diferentes técnicas quirúrgicas de </w:t>
      </w:r>
      <w:proofErr w:type="spellStart"/>
      <w:r w:rsidRPr="00626108">
        <w:rPr>
          <w:rFonts w:ascii="Trebuchet MS" w:hAnsi="Trebuchet MS"/>
          <w:color w:val="666666"/>
          <w:position w:val="0"/>
          <w:lang w:val="es-AR" w:eastAsia="es-AR"/>
        </w:rPr>
        <w:t>neuroortopedia</w:t>
      </w:r>
      <w:proofErr w:type="spellEnd"/>
      <w:r w:rsidRPr="00626108">
        <w:rPr>
          <w:rFonts w:ascii="Trebuchet MS" w:hAnsi="Trebuchet MS"/>
          <w:color w:val="666666"/>
          <w:position w:val="0"/>
          <w:lang w:val="es-AR" w:eastAsia="es-AR"/>
        </w:rPr>
        <w:t xml:space="preserve"> y sus implicancias en la intervención de Terapia Ocupacional.</w:t>
      </w:r>
    </w:p>
    <w:p w:rsidR="008743F1" w:rsidRPr="00626108" w:rsidRDefault="008743F1" w:rsidP="008743F1">
      <w:pPr>
        <w:pStyle w:val="ListParagraph"/>
        <w:numPr>
          <w:ilvl w:val="0"/>
          <w:numId w:val="24"/>
        </w:numPr>
        <w:suppressAutoHyphens w:val="0"/>
        <w:spacing w:line="240" w:lineRule="auto"/>
        <w:ind w:leftChars="0" w:firstLineChars="0"/>
        <w:jc w:val="both"/>
        <w:textDirection w:val="lrTb"/>
        <w:textAlignment w:val="baseline"/>
        <w:outlineLvl w:val="9"/>
        <w:rPr>
          <w:rFonts w:ascii="Trebuchet MS" w:hAnsi="Trebuchet MS"/>
          <w:color w:val="666666"/>
          <w:position w:val="0"/>
          <w:lang w:val="es-AR" w:eastAsia="es-AR"/>
        </w:rPr>
      </w:pPr>
      <w:r w:rsidRPr="00626108">
        <w:rPr>
          <w:rFonts w:ascii="Trebuchet MS" w:hAnsi="Trebuchet MS"/>
          <w:color w:val="666666"/>
          <w:position w:val="0"/>
          <w:lang w:val="es-AR" w:eastAsia="es-AR"/>
        </w:rPr>
        <w:t>Desarrollar, de forma autónoma, perfiles ocupacionales completos de los pacientes.</w:t>
      </w:r>
    </w:p>
    <w:p w:rsidR="008743F1" w:rsidRPr="00626108" w:rsidRDefault="008743F1" w:rsidP="008743F1">
      <w:pPr>
        <w:pStyle w:val="ListParagraph"/>
        <w:numPr>
          <w:ilvl w:val="0"/>
          <w:numId w:val="24"/>
        </w:numPr>
        <w:suppressAutoHyphens w:val="0"/>
        <w:spacing w:after="0" w:line="240" w:lineRule="auto"/>
        <w:ind w:leftChars="0" w:firstLineChars="0"/>
        <w:jc w:val="both"/>
        <w:textDirection w:val="lrTb"/>
        <w:textAlignment w:val="baseline"/>
        <w:outlineLvl w:val="9"/>
        <w:rPr>
          <w:rFonts w:ascii="Trebuchet MS" w:hAnsi="Trebuchet MS"/>
          <w:color w:val="666666"/>
          <w:position w:val="0"/>
          <w:lang w:val="es-AR" w:eastAsia="es-AR"/>
        </w:rPr>
      </w:pPr>
      <w:r w:rsidRPr="00626108">
        <w:rPr>
          <w:rFonts w:ascii="Trebuchet MS" w:hAnsi="Trebuchet MS"/>
          <w:color w:val="666666"/>
          <w:position w:val="0"/>
          <w:lang w:val="es-AR" w:eastAsia="es-AR"/>
        </w:rPr>
        <w:lastRenderedPageBreak/>
        <w:t>Seleccionar, con supervisión, evaluaciones estandarizadas y no estandarizadas y administ</w:t>
      </w:r>
      <w:r>
        <w:rPr>
          <w:rFonts w:ascii="Trebuchet MS" w:hAnsi="Trebuchet MS"/>
          <w:color w:val="666666"/>
          <w:position w:val="0"/>
          <w:lang w:val="es-AR" w:eastAsia="es-AR"/>
        </w:rPr>
        <w:t>rarlas en pacientes con trastornos</w:t>
      </w:r>
      <w:r w:rsidRPr="00626108">
        <w:rPr>
          <w:rFonts w:ascii="Trebuchet MS" w:hAnsi="Trebuchet MS"/>
          <w:color w:val="666666"/>
          <w:position w:val="0"/>
          <w:lang w:val="es-AR" w:eastAsia="es-AR"/>
        </w:rPr>
        <w:t xml:space="preserve"> </w:t>
      </w:r>
      <w:r>
        <w:rPr>
          <w:rFonts w:ascii="Trebuchet MS" w:hAnsi="Trebuchet MS"/>
          <w:color w:val="666666"/>
          <w:position w:val="0"/>
          <w:lang w:val="es-AR" w:eastAsia="es-AR"/>
        </w:rPr>
        <w:t>neuromotore</w:t>
      </w:r>
      <w:r w:rsidRPr="00626108">
        <w:rPr>
          <w:rFonts w:ascii="Trebuchet MS" w:hAnsi="Trebuchet MS"/>
          <w:color w:val="666666"/>
          <w:position w:val="0"/>
          <w:lang w:val="es-AR" w:eastAsia="es-AR"/>
        </w:rPr>
        <w:t>s. </w:t>
      </w:r>
    </w:p>
    <w:p w:rsidR="008743F1" w:rsidRPr="00FF0A73" w:rsidRDefault="008743F1" w:rsidP="008743F1">
      <w:pPr>
        <w:numPr>
          <w:ilvl w:val="0"/>
          <w:numId w:val="20"/>
        </w:numPr>
        <w:suppressAutoHyphens w:val="0"/>
        <w:spacing w:line="240" w:lineRule="auto"/>
        <w:ind w:leftChars="0" w:firstLineChars="0"/>
        <w:jc w:val="both"/>
        <w:textDirection w:val="lrTb"/>
        <w:textAlignment w:val="baseline"/>
        <w:outlineLvl w:val="9"/>
        <w:rPr>
          <w:rFonts w:ascii="Trebuchet MS" w:hAnsi="Trebuchet MS"/>
          <w:color w:val="666666"/>
          <w:position w:val="0"/>
          <w:sz w:val="22"/>
          <w:szCs w:val="22"/>
          <w:lang w:val="es-AR" w:eastAsia="es-AR"/>
        </w:rPr>
      </w:pPr>
      <w:r w:rsidRPr="00FF0A73">
        <w:rPr>
          <w:rFonts w:ascii="Trebuchet MS" w:hAnsi="Trebuchet MS"/>
          <w:color w:val="666666"/>
          <w:position w:val="0"/>
          <w:sz w:val="22"/>
          <w:szCs w:val="22"/>
          <w:lang w:val="es-AR" w:eastAsia="es-AR"/>
        </w:rPr>
        <w:t>Seleccionar y aplicar protocolos de restricción en pacientes con compromiso unilateral. </w:t>
      </w:r>
    </w:p>
    <w:p w:rsidR="008743F1" w:rsidRPr="00FF0A73" w:rsidRDefault="008743F1" w:rsidP="008743F1">
      <w:pPr>
        <w:numPr>
          <w:ilvl w:val="0"/>
          <w:numId w:val="20"/>
        </w:numPr>
        <w:suppressAutoHyphens w:val="0"/>
        <w:spacing w:line="240" w:lineRule="auto"/>
        <w:ind w:leftChars="0" w:firstLineChars="0"/>
        <w:jc w:val="both"/>
        <w:textDirection w:val="lrTb"/>
        <w:textAlignment w:val="baseline"/>
        <w:outlineLvl w:val="9"/>
        <w:rPr>
          <w:rFonts w:ascii="Trebuchet MS" w:hAnsi="Trebuchet MS"/>
          <w:color w:val="666666"/>
          <w:position w:val="0"/>
          <w:sz w:val="22"/>
          <w:szCs w:val="22"/>
          <w:lang w:val="es-AR" w:eastAsia="es-AR"/>
        </w:rPr>
      </w:pPr>
      <w:r w:rsidRPr="00FF0A73">
        <w:rPr>
          <w:rFonts w:ascii="Trebuchet MS" w:hAnsi="Trebuchet MS"/>
          <w:color w:val="666666"/>
          <w:position w:val="0"/>
          <w:sz w:val="22"/>
          <w:szCs w:val="22"/>
          <w:lang w:val="es-AR" w:eastAsia="es-AR"/>
        </w:rPr>
        <w:t>Presentar las conclusiones del perfil ocupacional del paciente al equipo interdisciplinario durante los ateneos.</w:t>
      </w:r>
    </w:p>
    <w:p w:rsidR="008743F1" w:rsidRPr="00626108" w:rsidRDefault="008743F1" w:rsidP="008743F1">
      <w:pPr>
        <w:pStyle w:val="Normal4"/>
        <w:widowControl/>
        <w:numPr>
          <w:ilvl w:val="0"/>
          <w:numId w:val="20"/>
        </w:numPr>
        <w:suppressAutoHyphens w:val="0"/>
        <w:spacing w:line="240" w:lineRule="auto"/>
        <w:ind w:leftChars="0" w:firstLineChars="0"/>
        <w:jc w:val="both"/>
        <w:textDirection w:val="lrTb"/>
        <w:textAlignment w:val="auto"/>
        <w:outlineLvl w:val="9"/>
        <w:rPr>
          <w:rFonts w:ascii="Trebuchet MS" w:hAnsi="Trebuchet MS"/>
          <w:color w:val="666666"/>
          <w:sz w:val="22"/>
          <w:szCs w:val="22"/>
        </w:rPr>
      </w:pPr>
      <w:r w:rsidRPr="00626108">
        <w:rPr>
          <w:rFonts w:ascii="Trebuchet MS" w:hAnsi="Trebuchet MS"/>
          <w:color w:val="666666"/>
          <w:sz w:val="22"/>
          <w:szCs w:val="22"/>
        </w:rPr>
        <w:t>Planificar y ejecutar, con supervisión, las pruebas terapéuticas que se llevarán adelante a lo largo del programa ambulatorio.</w:t>
      </w:r>
    </w:p>
    <w:p w:rsidR="008743F1" w:rsidRPr="00FF0A73" w:rsidRDefault="008743F1" w:rsidP="008743F1">
      <w:pPr>
        <w:numPr>
          <w:ilvl w:val="0"/>
          <w:numId w:val="20"/>
        </w:numPr>
        <w:suppressAutoHyphens w:val="0"/>
        <w:spacing w:line="240" w:lineRule="auto"/>
        <w:ind w:leftChars="0" w:firstLineChars="0"/>
        <w:jc w:val="both"/>
        <w:textDirection w:val="lrTb"/>
        <w:textAlignment w:val="baseline"/>
        <w:outlineLvl w:val="9"/>
        <w:rPr>
          <w:rFonts w:ascii="Trebuchet MS" w:hAnsi="Trebuchet MS"/>
          <w:color w:val="666666"/>
          <w:position w:val="0"/>
          <w:sz w:val="22"/>
          <w:szCs w:val="22"/>
          <w:lang w:val="es-AR" w:eastAsia="es-AR"/>
        </w:rPr>
      </w:pPr>
      <w:r w:rsidRPr="00FF0A73">
        <w:rPr>
          <w:rFonts w:ascii="Trebuchet MS" w:hAnsi="Trebuchet MS"/>
          <w:color w:val="666666"/>
          <w:position w:val="0"/>
          <w:sz w:val="22"/>
          <w:szCs w:val="22"/>
          <w:lang w:val="es-AR" w:eastAsia="es-AR"/>
        </w:rPr>
        <w:t>Confeccionar y seleccionar equipa</w:t>
      </w:r>
      <w:r>
        <w:rPr>
          <w:rFonts w:ascii="Trebuchet MS" w:hAnsi="Trebuchet MS"/>
          <w:color w:val="666666"/>
          <w:position w:val="0"/>
          <w:sz w:val="22"/>
          <w:szCs w:val="22"/>
          <w:lang w:val="es-AR" w:eastAsia="es-AR"/>
        </w:rPr>
        <w:t>miento ortésico.</w:t>
      </w:r>
    </w:p>
    <w:p w:rsidR="008743F1" w:rsidRPr="00FF0A73" w:rsidRDefault="008743F1" w:rsidP="008743F1">
      <w:pPr>
        <w:numPr>
          <w:ilvl w:val="0"/>
          <w:numId w:val="20"/>
        </w:numPr>
        <w:suppressAutoHyphens w:val="0"/>
        <w:spacing w:line="240" w:lineRule="auto"/>
        <w:ind w:leftChars="0" w:firstLineChars="0"/>
        <w:jc w:val="both"/>
        <w:textDirection w:val="lrTb"/>
        <w:textAlignment w:val="baseline"/>
        <w:outlineLvl w:val="9"/>
        <w:rPr>
          <w:rFonts w:ascii="Trebuchet MS" w:hAnsi="Trebuchet MS"/>
          <w:color w:val="666666"/>
          <w:position w:val="0"/>
          <w:sz w:val="22"/>
          <w:szCs w:val="22"/>
          <w:lang w:val="es-AR" w:eastAsia="es-AR"/>
        </w:rPr>
      </w:pPr>
      <w:r w:rsidRPr="00FF0A73">
        <w:rPr>
          <w:rFonts w:ascii="Trebuchet MS" w:hAnsi="Trebuchet MS"/>
          <w:color w:val="666666"/>
          <w:position w:val="0"/>
          <w:sz w:val="22"/>
          <w:szCs w:val="22"/>
          <w:lang w:val="es-AR" w:eastAsia="es-AR"/>
        </w:rPr>
        <w:t>Confeccionar diferentes tipos de ayudas técnicas para las actividades cotidianas. </w:t>
      </w:r>
    </w:p>
    <w:p w:rsidR="008743F1" w:rsidRPr="00FF0A73" w:rsidRDefault="008743F1" w:rsidP="008743F1">
      <w:pPr>
        <w:numPr>
          <w:ilvl w:val="0"/>
          <w:numId w:val="20"/>
        </w:numPr>
        <w:suppressAutoHyphens w:val="0"/>
        <w:spacing w:line="240" w:lineRule="auto"/>
        <w:ind w:leftChars="0" w:firstLineChars="0"/>
        <w:jc w:val="both"/>
        <w:textDirection w:val="lrTb"/>
        <w:textAlignment w:val="baseline"/>
        <w:outlineLvl w:val="9"/>
        <w:rPr>
          <w:rFonts w:ascii="Trebuchet MS" w:hAnsi="Trebuchet MS"/>
          <w:color w:val="666666"/>
          <w:position w:val="0"/>
          <w:sz w:val="22"/>
          <w:szCs w:val="22"/>
          <w:lang w:val="es-AR" w:eastAsia="es-AR"/>
        </w:rPr>
      </w:pPr>
      <w:r w:rsidRPr="00FF0A73">
        <w:rPr>
          <w:rFonts w:ascii="Trebuchet MS" w:hAnsi="Trebuchet MS"/>
          <w:color w:val="666666"/>
          <w:position w:val="0"/>
          <w:sz w:val="22"/>
          <w:szCs w:val="22"/>
          <w:lang w:val="es-AR" w:eastAsia="es-AR"/>
        </w:rPr>
        <w:t>Realizar devoluciones a la familia acerca de las conclusiones del proceso diagnóstico y  terapéutico con recomendaciones claras y personalizadas. </w:t>
      </w:r>
    </w:p>
    <w:p w:rsidR="008743F1" w:rsidRPr="00FF0A73" w:rsidRDefault="008743F1" w:rsidP="008743F1">
      <w:pPr>
        <w:numPr>
          <w:ilvl w:val="0"/>
          <w:numId w:val="21"/>
        </w:numPr>
        <w:suppressAutoHyphens w:val="0"/>
        <w:spacing w:line="240" w:lineRule="auto"/>
        <w:ind w:leftChars="0" w:firstLineChars="0"/>
        <w:jc w:val="both"/>
        <w:textDirection w:val="lrTb"/>
        <w:textAlignment w:val="baseline"/>
        <w:outlineLvl w:val="9"/>
        <w:rPr>
          <w:rFonts w:ascii="Trebuchet MS" w:hAnsi="Trebuchet MS"/>
          <w:color w:val="666666"/>
          <w:position w:val="0"/>
          <w:sz w:val="22"/>
          <w:szCs w:val="22"/>
          <w:lang w:val="es-AR" w:eastAsia="es-AR"/>
        </w:rPr>
      </w:pPr>
      <w:r w:rsidRPr="00FF0A73">
        <w:rPr>
          <w:rFonts w:ascii="Trebuchet MS" w:hAnsi="Trebuchet MS"/>
          <w:color w:val="666666"/>
          <w:position w:val="0"/>
          <w:sz w:val="22"/>
          <w:szCs w:val="22"/>
          <w:lang w:val="es-AR" w:eastAsia="es-AR"/>
        </w:rPr>
        <w:t>Realizar presentaciones académicas en el ateneo interno de Terapia Ocupacional. </w:t>
      </w:r>
    </w:p>
    <w:p w:rsidR="008743F1" w:rsidRPr="00626108" w:rsidRDefault="008743F1" w:rsidP="008743F1">
      <w:pPr>
        <w:pStyle w:val="ListParagraph"/>
        <w:numPr>
          <w:ilvl w:val="0"/>
          <w:numId w:val="21"/>
        </w:numPr>
        <w:suppressAutoHyphens w:val="0"/>
        <w:spacing w:after="0" w:line="240" w:lineRule="auto"/>
        <w:ind w:leftChars="0" w:firstLineChars="0"/>
        <w:jc w:val="both"/>
        <w:textDirection w:val="lrTb"/>
        <w:textAlignment w:val="baseline"/>
        <w:outlineLvl w:val="9"/>
        <w:rPr>
          <w:rFonts w:ascii="Trebuchet MS" w:hAnsi="Trebuchet MS"/>
          <w:color w:val="666666"/>
          <w:position w:val="0"/>
          <w:lang w:val="es-AR" w:eastAsia="es-AR"/>
        </w:rPr>
      </w:pPr>
      <w:r w:rsidRPr="00626108">
        <w:rPr>
          <w:rFonts w:ascii="Trebuchet MS" w:hAnsi="Trebuchet MS"/>
          <w:color w:val="666666"/>
          <w:position w:val="0"/>
          <w:lang w:val="es-AR" w:eastAsia="es-AR"/>
        </w:rPr>
        <w:t>Redactar, con supervisión, de forma clara y con lenguaje apropiado los informes de los pacientes, con conclusiones y recomendaciones personalizadas.</w:t>
      </w:r>
    </w:p>
    <w:p w:rsidR="008743F1" w:rsidRPr="008E3D83" w:rsidRDefault="008743F1" w:rsidP="008743F1">
      <w:pPr>
        <w:pStyle w:val="Normal4"/>
        <w:ind w:left="0" w:hanging="2"/>
        <w:rPr>
          <w:rFonts w:ascii="Trebuchet MS" w:hAnsi="Trebuchet MS"/>
          <w:sz w:val="22"/>
          <w:szCs w:val="22"/>
        </w:rPr>
      </w:pPr>
    </w:p>
    <w:p w:rsidR="008743F1" w:rsidRDefault="008743F1" w:rsidP="008743F1">
      <w:pPr>
        <w:suppressAutoHyphens w:val="0"/>
        <w:spacing w:line="240" w:lineRule="auto"/>
        <w:ind w:leftChars="0" w:left="0" w:firstLineChars="0" w:firstLine="0"/>
        <w:jc w:val="both"/>
        <w:textDirection w:val="lrTb"/>
        <w:textAlignment w:val="baseline"/>
        <w:outlineLvl w:val="9"/>
        <w:rPr>
          <w:rFonts w:ascii="Trebuchet MS" w:hAnsi="Trebuchet MS"/>
          <w:b/>
          <w:color w:val="666666"/>
          <w:position w:val="0"/>
          <w:sz w:val="22"/>
          <w:szCs w:val="22"/>
          <w:lang w:val="es-AR" w:eastAsia="es-AR"/>
        </w:rPr>
      </w:pPr>
      <w:r>
        <w:rPr>
          <w:rFonts w:ascii="Trebuchet MS" w:hAnsi="Trebuchet MS"/>
          <w:b/>
          <w:color w:val="666666"/>
          <w:position w:val="0"/>
          <w:sz w:val="22"/>
          <w:szCs w:val="22"/>
          <w:lang w:val="es-AR" w:eastAsia="es-AR"/>
        </w:rPr>
        <w:t>Al finalizar el tercer</w:t>
      </w:r>
      <w:r w:rsidRPr="00FF0A73">
        <w:rPr>
          <w:rFonts w:ascii="Trebuchet MS" w:hAnsi="Trebuchet MS"/>
          <w:b/>
          <w:color w:val="666666"/>
          <w:position w:val="0"/>
          <w:sz w:val="22"/>
          <w:szCs w:val="22"/>
          <w:lang w:val="es-AR" w:eastAsia="es-AR"/>
        </w:rPr>
        <w:t xml:space="preserve"> año, el residente será capaz de:</w:t>
      </w:r>
    </w:p>
    <w:p w:rsidR="008743F1" w:rsidRPr="008743F1" w:rsidRDefault="008743F1" w:rsidP="008743F1">
      <w:pPr>
        <w:pStyle w:val="Normal3"/>
        <w:rPr>
          <w:lang w:val="es-AR"/>
        </w:rPr>
      </w:pPr>
    </w:p>
    <w:p w:rsidR="008743F1" w:rsidRDefault="008743F1" w:rsidP="008743F1">
      <w:pPr>
        <w:pStyle w:val="ListParagraph"/>
        <w:numPr>
          <w:ilvl w:val="0"/>
          <w:numId w:val="25"/>
        </w:numPr>
        <w:suppressAutoHyphens w:val="0"/>
        <w:spacing w:after="0" w:line="240" w:lineRule="auto"/>
        <w:ind w:leftChars="0" w:firstLineChars="0"/>
        <w:jc w:val="both"/>
        <w:textDirection w:val="lrTb"/>
        <w:textAlignment w:val="baseline"/>
        <w:outlineLvl w:val="9"/>
        <w:rPr>
          <w:rFonts w:ascii="Trebuchet MS" w:hAnsi="Trebuchet MS"/>
          <w:color w:val="666666"/>
          <w:position w:val="0"/>
          <w:lang w:val="es-AR" w:eastAsia="es-AR"/>
        </w:rPr>
      </w:pPr>
      <w:r w:rsidRPr="0053593E">
        <w:rPr>
          <w:rFonts w:ascii="Trebuchet MS" w:hAnsi="Trebuchet MS"/>
          <w:color w:val="666666"/>
          <w:position w:val="0"/>
          <w:lang w:val="es-AR" w:eastAsia="es-AR"/>
        </w:rPr>
        <w:t>Evaluar pacientes con desórdenes en  el procesamiento sensorial y con trastornos en  el Neurodesarrollo de forma autónoma.</w:t>
      </w:r>
    </w:p>
    <w:p w:rsidR="008743F1" w:rsidRPr="00FF0A73" w:rsidRDefault="008743F1" w:rsidP="008743F1">
      <w:pPr>
        <w:numPr>
          <w:ilvl w:val="0"/>
          <w:numId w:val="22"/>
        </w:numPr>
        <w:suppressAutoHyphens w:val="0"/>
        <w:spacing w:line="240" w:lineRule="auto"/>
        <w:ind w:leftChars="0" w:firstLineChars="0"/>
        <w:jc w:val="both"/>
        <w:textDirection w:val="lrTb"/>
        <w:textAlignment w:val="baseline"/>
        <w:outlineLvl w:val="9"/>
        <w:rPr>
          <w:rFonts w:ascii="Trebuchet MS" w:hAnsi="Trebuchet MS"/>
          <w:color w:val="666666"/>
          <w:position w:val="0"/>
          <w:sz w:val="22"/>
          <w:szCs w:val="22"/>
          <w:lang w:val="es-AR" w:eastAsia="es-AR"/>
        </w:rPr>
      </w:pPr>
      <w:r>
        <w:rPr>
          <w:rFonts w:ascii="Trebuchet MS" w:hAnsi="Trebuchet MS"/>
          <w:color w:val="666666"/>
          <w:position w:val="0"/>
          <w:sz w:val="22"/>
          <w:szCs w:val="22"/>
          <w:lang w:val="es-AR" w:eastAsia="es-AR"/>
        </w:rPr>
        <w:t>Manejar diferentes</w:t>
      </w:r>
      <w:r w:rsidRPr="00FF0A73">
        <w:rPr>
          <w:rFonts w:ascii="Trebuchet MS" w:hAnsi="Trebuchet MS"/>
          <w:color w:val="666666"/>
          <w:position w:val="0"/>
          <w:sz w:val="22"/>
          <w:szCs w:val="22"/>
          <w:lang w:val="es-AR" w:eastAsia="es-AR"/>
        </w:rPr>
        <w:t xml:space="preserve"> situaciones motivacionales y conductuales a lo largo de </w:t>
      </w:r>
      <w:r>
        <w:rPr>
          <w:rFonts w:ascii="Trebuchet MS" w:hAnsi="Trebuchet MS"/>
          <w:color w:val="666666"/>
          <w:position w:val="0"/>
          <w:sz w:val="22"/>
          <w:szCs w:val="22"/>
          <w:lang w:val="es-AR" w:eastAsia="es-AR"/>
        </w:rPr>
        <w:t>la evaluación de niños</w:t>
      </w:r>
      <w:r w:rsidRPr="00FF0A73">
        <w:rPr>
          <w:rFonts w:ascii="Trebuchet MS" w:hAnsi="Trebuchet MS"/>
          <w:color w:val="666666"/>
          <w:position w:val="0"/>
          <w:sz w:val="22"/>
          <w:szCs w:val="22"/>
          <w:lang w:val="es-AR" w:eastAsia="es-AR"/>
        </w:rPr>
        <w:t xml:space="preserve"> y adolescentes.</w:t>
      </w:r>
    </w:p>
    <w:p w:rsidR="008743F1" w:rsidRPr="00FF0A73" w:rsidRDefault="008743F1" w:rsidP="008743F1">
      <w:pPr>
        <w:numPr>
          <w:ilvl w:val="0"/>
          <w:numId w:val="22"/>
        </w:numPr>
        <w:suppressAutoHyphens w:val="0"/>
        <w:spacing w:line="240" w:lineRule="auto"/>
        <w:ind w:leftChars="0" w:firstLineChars="0"/>
        <w:jc w:val="both"/>
        <w:textDirection w:val="lrTb"/>
        <w:textAlignment w:val="baseline"/>
        <w:outlineLvl w:val="9"/>
        <w:rPr>
          <w:rFonts w:ascii="Trebuchet MS" w:hAnsi="Trebuchet MS"/>
          <w:color w:val="666666"/>
          <w:position w:val="0"/>
          <w:sz w:val="22"/>
          <w:szCs w:val="22"/>
          <w:lang w:val="es-AR" w:eastAsia="es-AR"/>
        </w:rPr>
      </w:pPr>
      <w:r w:rsidRPr="00FF0A73">
        <w:rPr>
          <w:rFonts w:ascii="Trebuchet MS" w:hAnsi="Trebuchet MS"/>
          <w:color w:val="666666"/>
          <w:position w:val="0"/>
          <w:sz w:val="22"/>
          <w:szCs w:val="22"/>
          <w:lang w:val="es-AR" w:eastAsia="es-AR"/>
        </w:rPr>
        <w:t>Realizar una eficiente revisión de cuestionarios de admisión, historias clínicas e informes de profesionales. </w:t>
      </w:r>
    </w:p>
    <w:p w:rsidR="008743F1" w:rsidRPr="00626108" w:rsidRDefault="008743F1" w:rsidP="008743F1">
      <w:pPr>
        <w:pStyle w:val="ListParagraph"/>
        <w:numPr>
          <w:ilvl w:val="0"/>
          <w:numId w:val="22"/>
        </w:numPr>
        <w:suppressAutoHyphens w:val="0"/>
        <w:spacing w:after="0" w:line="240" w:lineRule="auto"/>
        <w:ind w:leftChars="0" w:firstLineChars="0"/>
        <w:jc w:val="both"/>
        <w:textDirection w:val="lrTb"/>
        <w:textAlignment w:val="baseline"/>
        <w:outlineLvl w:val="9"/>
        <w:rPr>
          <w:rFonts w:ascii="Trebuchet MS" w:hAnsi="Trebuchet MS"/>
          <w:color w:val="666666"/>
          <w:position w:val="0"/>
          <w:lang w:val="es-AR" w:eastAsia="es-AR"/>
        </w:rPr>
      </w:pPr>
      <w:r w:rsidRPr="00626108">
        <w:rPr>
          <w:rFonts w:ascii="Trebuchet MS" w:hAnsi="Trebuchet MS"/>
          <w:color w:val="666666"/>
          <w:position w:val="0"/>
          <w:lang w:val="es-AR" w:eastAsia="es-AR"/>
        </w:rPr>
        <w:t>Desarrollar, de forma autónoma, perfiles ocupacionales completos de los pacientes.</w:t>
      </w:r>
    </w:p>
    <w:p w:rsidR="008743F1" w:rsidRPr="00FF0A73" w:rsidRDefault="008743F1" w:rsidP="008743F1">
      <w:pPr>
        <w:numPr>
          <w:ilvl w:val="0"/>
          <w:numId w:val="22"/>
        </w:numPr>
        <w:suppressAutoHyphens w:val="0"/>
        <w:spacing w:line="240" w:lineRule="auto"/>
        <w:ind w:leftChars="0" w:firstLineChars="0"/>
        <w:jc w:val="both"/>
        <w:textDirection w:val="lrTb"/>
        <w:textAlignment w:val="baseline"/>
        <w:outlineLvl w:val="9"/>
        <w:rPr>
          <w:rFonts w:ascii="Trebuchet MS" w:hAnsi="Trebuchet MS"/>
          <w:color w:val="666666"/>
          <w:position w:val="0"/>
          <w:sz w:val="22"/>
          <w:szCs w:val="22"/>
          <w:lang w:val="es-AR" w:eastAsia="es-AR"/>
        </w:rPr>
      </w:pPr>
      <w:r w:rsidRPr="00FF0A73">
        <w:rPr>
          <w:rFonts w:ascii="Trebuchet MS" w:hAnsi="Trebuchet MS"/>
          <w:color w:val="666666"/>
          <w:position w:val="0"/>
          <w:sz w:val="22"/>
          <w:szCs w:val="22"/>
          <w:lang w:val="es-AR" w:eastAsia="es-AR"/>
        </w:rPr>
        <w:t xml:space="preserve">Seleccionar, administrar, puntuar e interpretar los resultados de cuestionarios y de baterías de evaluación, acordes al grupo </w:t>
      </w:r>
      <w:r>
        <w:rPr>
          <w:rFonts w:ascii="Trebuchet MS" w:hAnsi="Trebuchet MS"/>
          <w:color w:val="666666"/>
          <w:position w:val="0"/>
          <w:sz w:val="22"/>
          <w:szCs w:val="22"/>
          <w:lang w:val="es-AR" w:eastAsia="es-AR"/>
        </w:rPr>
        <w:t>etario y al perfil del paciente, de forma autónoma.</w:t>
      </w:r>
    </w:p>
    <w:p w:rsidR="008743F1" w:rsidRPr="00FF0A73" w:rsidRDefault="008743F1" w:rsidP="008743F1">
      <w:pPr>
        <w:numPr>
          <w:ilvl w:val="0"/>
          <w:numId w:val="22"/>
        </w:numPr>
        <w:suppressAutoHyphens w:val="0"/>
        <w:spacing w:line="240" w:lineRule="auto"/>
        <w:ind w:leftChars="0" w:firstLineChars="0"/>
        <w:jc w:val="both"/>
        <w:textDirection w:val="lrTb"/>
        <w:textAlignment w:val="baseline"/>
        <w:outlineLvl w:val="9"/>
        <w:rPr>
          <w:rFonts w:ascii="Trebuchet MS" w:hAnsi="Trebuchet MS"/>
          <w:color w:val="666666"/>
          <w:position w:val="0"/>
          <w:sz w:val="22"/>
          <w:szCs w:val="22"/>
          <w:lang w:val="es-AR" w:eastAsia="es-AR"/>
        </w:rPr>
      </w:pPr>
      <w:r w:rsidRPr="00FF0A73">
        <w:rPr>
          <w:rFonts w:ascii="Trebuchet MS" w:hAnsi="Trebuchet MS"/>
          <w:color w:val="666666"/>
          <w:position w:val="0"/>
          <w:sz w:val="22"/>
          <w:szCs w:val="22"/>
          <w:lang w:val="es-AR" w:eastAsia="es-AR"/>
        </w:rPr>
        <w:t>Redactar informes con conclusiones claras y recomendaciones personalizadas.</w:t>
      </w:r>
    </w:p>
    <w:p w:rsidR="008743F1" w:rsidRDefault="008743F1" w:rsidP="008743F1">
      <w:pPr>
        <w:pStyle w:val="ListParagraph"/>
        <w:numPr>
          <w:ilvl w:val="0"/>
          <w:numId w:val="22"/>
        </w:numPr>
        <w:suppressAutoHyphens w:val="0"/>
        <w:spacing w:line="240" w:lineRule="auto"/>
        <w:ind w:leftChars="0" w:firstLineChars="0"/>
        <w:jc w:val="both"/>
        <w:textDirection w:val="lrTb"/>
        <w:textAlignment w:val="baseline"/>
        <w:outlineLvl w:val="9"/>
        <w:rPr>
          <w:rFonts w:ascii="Trebuchet MS" w:hAnsi="Trebuchet MS"/>
          <w:color w:val="666666"/>
          <w:position w:val="0"/>
          <w:lang w:val="es-AR" w:eastAsia="es-AR"/>
        </w:rPr>
      </w:pPr>
      <w:r w:rsidRPr="0053593E">
        <w:rPr>
          <w:rFonts w:ascii="Trebuchet MS" w:hAnsi="Trebuchet MS"/>
          <w:color w:val="666666"/>
          <w:position w:val="0"/>
          <w:lang w:val="es-AR" w:eastAsia="es-AR"/>
        </w:rPr>
        <w:t>Presentar las conclusiones del  perfil sensorial y ocupacional del paciente a los derivadores y equipo interdisciplinario.</w:t>
      </w:r>
    </w:p>
    <w:p w:rsidR="008743F1" w:rsidRPr="008743F1" w:rsidRDefault="008743F1" w:rsidP="008743F1">
      <w:pPr>
        <w:pStyle w:val="ListParagraph"/>
        <w:numPr>
          <w:ilvl w:val="0"/>
          <w:numId w:val="22"/>
        </w:numPr>
        <w:suppressAutoHyphens w:val="0"/>
        <w:spacing w:after="0" w:line="240" w:lineRule="auto"/>
        <w:ind w:leftChars="0" w:firstLineChars="0"/>
        <w:jc w:val="both"/>
        <w:textDirection w:val="lrTb"/>
        <w:textAlignment w:val="baseline"/>
        <w:outlineLvl w:val="9"/>
        <w:rPr>
          <w:rFonts w:ascii="Trebuchet MS" w:hAnsi="Trebuchet MS"/>
          <w:color w:val="666666"/>
          <w:position w:val="0"/>
          <w:lang w:val="es-AR" w:eastAsia="es-AR"/>
        </w:rPr>
      </w:pPr>
      <w:r>
        <w:rPr>
          <w:rFonts w:ascii="Trebuchet MS" w:hAnsi="Trebuchet MS"/>
          <w:color w:val="666666"/>
          <w:position w:val="0"/>
          <w:lang w:val="es-AR" w:eastAsia="es-AR"/>
        </w:rPr>
        <w:t>Evaluar y proveer intervenciones a pacientes con trastornos neuro</w:t>
      </w:r>
      <w:r w:rsidR="00377076">
        <w:rPr>
          <w:rFonts w:ascii="Trebuchet MS" w:hAnsi="Trebuchet MS"/>
          <w:color w:val="666666"/>
          <w:position w:val="0"/>
          <w:lang w:val="es-AR" w:eastAsia="es-AR"/>
        </w:rPr>
        <w:t>lógicos congénitos o adquiridos de forma autónoma.</w:t>
      </w:r>
    </w:p>
    <w:p w:rsidR="008645B5" w:rsidRDefault="008645B5">
      <w:pPr>
        <w:pStyle w:val="Normal3"/>
        <w:spacing w:line="276" w:lineRule="auto"/>
        <w:rPr>
          <w:rFonts w:ascii="Trebuchet MS" w:eastAsia="Trebuchet MS" w:hAnsi="Trebuchet MS" w:cs="Trebuchet MS"/>
          <w:color w:val="666666"/>
          <w:sz w:val="22"/>
          <w:szCs w:val="22"/>
        </w:rPr>
      </w:pPr>
    </w:p>
    <w:p w:rsidR="002F041F" w:rsidRPr="0061348A" w:rsidRDefault="008743F1" w:rsidP="0061348A">
      <w:pPr>
        <w:pStyle w:val="Normal3"/>
        <w:pBdr>
          <w:top w:val="nil"/>
          <w:left w:val="nil"/>
          <w:bottom w:val="nil"/>
          <w:right w:val="nil"/>
          <w:between w:val="nil"/>
        </w:pBdr>
        <w:spacing w:after="200" w:line="276" w:lineRule="auto"/>
        <w:jc w:val="both"/>
        <w:rPr>
          <w:rFonts w:ascii="Trebuchet MS" w:eastAsia="Trebuchet MS" w:hAnsi="Trebuchet MS" w:cs="Trebuchet MS"/>
          <w:b/>
          <w:color w:val="1F376C"/>
          <w:sz w:val="32"/>
          <w:szCs w:val="32"/>
        </w:rPr>
      </w:pPr>
      <w:r>
        <w:rPr>
          <w:rFonts w:ascii="Trebuchet MS" w:eastAsia="Trebuchet MS" w:hAnsi="Trebuchet MS" w:cs="Trebuchet MS"/>
          <w:b/>
          <w:color w:val="1F376C"/>
          <w:sz w:val="32"/>
          <w:szCs w:val="32"/>
        </w:rPr>
        <w:t>7</w:t>
      </w:r>
      <w:r w:rsidR="00AB7CA0">
        <w:rPr>
          <w:rFonts w:ascii="Trebuchet MS" w:eastAsia="Trebuchet MS" w:hAnsi="Trebuchet MS" w:cs="Trebuchet MS"/>
          <w:b/>
          <w:color w:val="1F376C"/>
          <w:sz w:val="32"/>
          <w:szCs w:val="32"/>
        </w:rPr>
        <w:t xml:space="preserve"> - Organización general de actividades académicas y de capacitación</w:t>
      </w: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b/>
          <w:color w:val="1F376C"/>
          <w:sz w:val="26"/>
          <w:szCs w:val="26"/>
        </w:rPr>
        <w:t>C</w:t>
      </w:r>
      <w:r w:rsidR="0003536E">
        <w:rPr>
          <w:rFonts w:ascii="Trebuchet MS" w:eastAsia="Trebuchet MS" w:hAnsi="Trebuchet MS" w:cs="Trebuchet MS"/>
          <w:b/>
          <w:color w:val="1F376C"/>
          <w:sz w:val="26"/>
          <w:szCs w:val="26"/>
        </w:rPr>
        <w:t>ontenidos teóricos y prácticos</w:t>
      </w:r>
    </w:p>
    <w:p w:rsidR="008645B5" w:rsidRDefault="008645B5">
      <w:pPr>
        <w:pStyle w:val="Normal3"/>
        <w:spacing w:line="276" w:lineRule="auto"/>
        <w:jc w:val="both"/>
        <w:rPr>
          <w:rFonts w:ascii="Trebuchet MS" w:eastAsia="Trebuchet MS" w:hAnsi="Trebuchet MS" w:cs="Trebuchet MS"/>
          <w:color w:val="666666"/>
          <w:sz w:val="22"/>
          <w:szCs w:val="22"/>
        </w:rPr>
      </w:pP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b/>
          <w:color w:val="666666"/>
          <w:sz w:val="22"/>
          <w:szCs w:val="22"/>
        </w:rPr>
        <w:t>Módulo 1: Neuroanatomía y Neurofisiología del Sistema Nervioso Central</w:t>
      </w: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Generalidades del Sistema Nervioso Central y del Sistema Nervioso Periférico. Plasticidad neuronal. Estructura y función de corteza y ganglios basales. </w:t>
      </w:r>
      <w:r>
        <w:rPr>
          <w:rFonts w:ascii="Trebuchet MS" w:eastAsia="Trebuchet MS" w:hAnsi="Trebuchet MS" w:cs="Trebuchet MS"/>
          <w:color w:val="666666"/>
          <w:sz w:val="22"/>
          <w:szCs w:val="22"/>
        </w:rPr>
        <w:lastRenderedPageBreak/>
        <w:t>Estructura y función  tronco cerebral. Estructura y función del cerebelo. Diagnóstico por imágenes</w:t>
      </w:r>
    </w:p>
    <w:p w:rsidR="008645B5" w:rsidRDefault="008645B5">
      <w:pPr>
        <w:pStyle w:val="Normal3"/>
        <w:spacing w:line="276" w:lineRule="auto"/>
        <w:jc w:val="both"/>
        <w:rPr>
          <w:rFonts w:ascii="Trebuchet MS" w:eastAsia="Trebuchet MS" w:hAnsi="Trebuchet MS" w:cs="Trebuchet MS"/>
          <w:color w:val="666666"/>
          <w:sz w:val="22"/>
          <w:szCs w:val="22"/>
        </w:rPr>
      </w:pP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b/>
          <w:color w:val="666666"/>
          <w:sz w:val="22"/>
          <w:szCs w:val="22"/>
        </w:rPr>
        <w:t>Módulo 2: Posicionamiento y movilidad</w:t>
      </w: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Prevención de las distorsiones en la forma del cuerpo. Posicionamiento en silla  de ruedas. Tipos de sillas de ruedas y soportes posturales.</w:t>
      </w:r>
      <w:r w:rsidR="0003536E">
        <w:rPr>
          <w:rFonts w:ascii="Trebuchet MS" w:eastAsia="Trebuchet MS" w:hAnsi="Trebuchet MS" w:cs="Trebuchet MS"/>
          <w:color w:val="666666"/>
          <w:sz w:val="22"/>
          <w:szCs w:val="22"/>
        </w:rPr>
        <w:t xml:space="preserve"> </w:t>
      </w:r>
      <w:r>
        <w:rPr>
          <w:rFonts w:ascii="Trebuchet MS" w:eastAsia="Trebuchet MS" w:hAnsi="Trebuchet MS" w:cs="Trebuchet MS"/>
          <w:color w:val="666666"/>
          <w:sz w:val="22"/>
          <w:szCs w:val="22"/>
        </w:rPr>
        <w:t xml:space="preserve">Posicionamiento y movilidad en cama. Movilidad y transferencias. Posicionamiento en silla. Protocolo de entrenamiento a padres. </w:t>
      </w:r>
    </w:p>
    <w:p w:rsidR="008645B5" w:rsidRDefault="008645B5">
      <w:pPr>
        <w:pStyle w:val="Normal3"/>
        <w:spacing w:line="276" w:lineRule="auto"/>
        <w:jc w:val="both"/>
        <w:rPr>
          <w:rFonts w:ascii="Trebuchet MS" w:eastAsia="Trebuchet MS" w:hAnsi="Trebuchet MS" w:cs="Trebuchet MS"/>
          <w:color w:val="666666"/>
          <w:sz w:val="22"/>
          <w:szCs w:val="22"/>
        </w:rPr>
      </w:pP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b/>
          <w:color w:val="666666"/>
          <w:sz w:val="22"/>
          <w:szCs w:val="22"/>
        </w:rPr>
        <w:t>Módulo 3: Desarrollo psicomotor típico y atípico</w:t>
      </w: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Desarrollo típico de 0 a 6 meses. Desarrollo típico de 6 a 12 meses. Desarrollo de las habilidades motoras gruesas. Desarrollo de las destrezas manuales y grafomotoras. Desarrollo del lenguaje y de la comunicación. Desarrollo y etapas del juego. Modelo DIR / </w:t>
      </w:r>
      <w:proofErr w:type="spellStart"/>
      <w:r>
        <w:rPr>
          <w:rFonts w:ascii="Trebuchet MS" w:eastAsia="Trebuchet MS" w:hAnsi="Trebuchet MS" w:cs="Trebuchet MS"/>
          <w:color w:val="666666"/>
          <w:sz w:val="22"/>
          <w:szCs w:val="22"/>
        </w:rPr>
        <w:t>Floortime</w:t>
      </w:r>
      <w:proofErr w:type="spellEnd"/>
      <w:r>
        <w:rPr>
          <w:rFonts w:ascii="Trebuchet MS" w:eastAsia="Trebuchet MS" w:hAnsi="Trebuchet MS" w:cs="Trebuchet MS"/>
          <w:color w:val="666666"/>
          <w:sz w:val="22"/>
          <w:szCs w:val="22"/>
        </w:rPr>
        <w:t>. Pautas de interacción</w:t>
      </w:r>
      <w:r w:rsidR="00377076">
        <w:rPr>
          <w:rFonts w:ascii="Trebuchet MS" w:eastAsia="Trebuchet MS" w:hAnsi="Trebuchet MS" w:cs="Trebuchet MS"/>
          <w:color w:val="666666"/>
          <w:sz w:val="22"/>
          <w:szCs w:val="22"/>
        </w:rPr>
        <w:t>.</w:t>
      </w:r>
    </w:p>
    <w:p w:rsidR="00377076" w:rsidRDefault="00377076">
      <w:pPr>
        <w:pStyle w:val="Normal3"/>
        <w:spacing w:line="276" w:lineRule="auto"/>
        <w:jc w:val="both"/>
        <w:rPr>
          <w:rFonts w:ascii="Trebuchet MS" w:eastAsia="Trebuchet MS" w:hAnsi="Trebuchet MS" w:cs="Trebuchet MS"/>
          <w:color w:val="666666"/>
          <w:sz w:val="22"/>
          <w:szCs w:val="22"/>
        </w:rPr>
      </w:pPr>
    </w:p>
    <w:p w:rsidR="00377076" w:rsidRPr="00377076" w:rsidRDefault="00377076" w:rsidP="00377076">
      <w:pPr>
        <w:pStyle w:val="Normal3"/>
        <w:keepNext/>
        <w:keepLines/>
        <w:rPr>
          <w:rFonts w:ascii="Trebuchet MS" w:eastAsia="Trebuchet MS" w:hAnsi="Trebuchet MS" w:cs="Trebuchet MS"/>
          <w:b/>
          <w:color w:val="666666"/>
          <w:sz w:val="22"/>
          <w:szCs w:val="22"/>
        </w:rPr>
      </w:pPr>
      <w:r w:rsidRPr="0086432C">
        <w:rPr>
          <w:rFonts w:ascii="Trebuchet MS" w:eastAsia="Trebuchet MS" w:hAnsi="Trebuchet MS" w:cs="Trebuchet MS"/>
          <w:b/>
          <w:color w:val="666666"/>
          <w:sz w:val="22"/>
          <w:szCs w:val="22"/>
        </w:rPr>
        <w:t>Módulo 4: Modelos y marcos de referencia de Terapia Ocupacional</w:t>
      </w:r>
    </w:p>
    <w:p w:rsidR="00377076" w:rsidRDefault="00377076" w:rsidP="00377076">
      <w:pPr>
        <w:pStyle w:val="Normal3"/>
        <w:keepNext/>
        <w:keepLines/>
        <w:spacing w:after="40"/>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Marco de trabajo de la Terapia Ocupacional. Modelo del Proceso de la Intervención de Terapia Ocupacional (OTIPM). Modelo canadiense de Terapia Ocupacional. Modelo Persona – Tarea – Ambiente. Enfoque </w:t>
      </w:r>
      <w:proofErr w:type="spellStart"/>
      <w:r>
        <w:rPr>
          <w:rFonts w:ascii="Trebuchet MS" w:eastAsia="Trebuchet MS" w:hAnsi="Trebuchet MS" w:cs="Trebuchet MS"/>
          <w:color w:val="666666"/>
          <w:sz w:val="22"/>
          <w:szCs w:val="22"/>
        </w:rPr>
        <w:t>Rehabilitativo</w:t>
      </w:r>
      <w:proofErr w:type="spellEnd"/>
      <w:r>
        <w:rPr>
          <w:rFonts w:ascii="Trebuchet MS" w:eastAsia="Trebuchet MS" w:hAnsi="Trebuchet MS" w:cs="Trebuchet MS"/>
          <w:color w:val="666666"/>
          <w:sz w:val="22"/>
          <w:szCs w:val="22"/>
        </w:rPr>
        <w:t xml:space="preserve">. Enfoque biomecánico. Abordaje de los sistemas. Abordajes cognitivos. Abordajes psicosociales. Control motor. Aprendizaje motor. Teoría del Neurodesarrollo. Teoría de la Integración sensorial. </w:t>
      </w:r>
    </w:p>
    <w:p w:rsidR="00377076" w:rsidRDefault="00377076">
      <w:pPr>
        <w:pStyle w:val="Normal3"/>
        <w:spacing w:line="276" w:lineRule="auto"/>
        <w:jc w:val="both"/>
        <w:rPr>
          <w:rFonts w:ascii="Trebuchet MS" w:eastAsia="Trebuchet MS" w:hAnsi="Trebuchet MS" w:cs="Trebuchet MS"/>
          <w:color w:val="666666"/>
          <w:sz w:val="22"/>
          <w:szCs w:val="22"/>
        </w:rPr>
      </w:pPr>
    </w:p>
    <w:p w:rsidR="008645B5" w:rsidRDefault="00AB7CA0">
      <w:pPr>
        <w:pStyle w:val="Normal3"/>
        <w:keepNext/>
        <w:keepLines/>
        <w:spacing w:after="40"/>
        <w:jc w:val="both"/>
        <w:rPr>
          <w:rFonts w:ascii="Trebuchet MS" w:eastAsia="Trebuchet MS" w:hAnsi="Trebuchet MS" w:cs="Trebuchet MS"/>
          <w:color w:val="666666"/>
          <w:sz w:val="22"/>
          <w:szCs w:val="22"/>
        </w:rPr>
      </w:pPr>
      <w:r>
        <w:rPr>
          <w:rFonts w:ascii="Trebuchet MS" w:eastAsia="Trebuchet MS" w:hAnsi="Trebuchet MS" w:cs="Trebuchet MS"/>
          <w:b/>
          <w:color w:val="666666"/>
          <w:sz w:val="22"/>
          <w:szCs w:val="22"/>
        </w:rPr>
        <w:t>Módulo 5: Control motor</w:t>
      </w:r>
    </w:p>
    <w:p w:rsidR="008645B5" w:rsidRDefault="00AB7CA0">
      <w:pPr>
        <w:pStyle w:val="Normal3"/>
        <w:keepNext/>
        <w:keepLines/>
        <w:spacing w:after="40"/>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Aprendizaje motor y recuperación funcional. Fisiología del control postural. Desarrollo del control postural.</w:t>
      </w:r>
    </w:p>
    <w:p w:rsidR="008645B5" w:rsidRDefault="008645B5">
      <w:pPr>
        <w:pStyle w:val="Normal3"/>
        <w:spacing w:line="259" w:lineRule="auto"/>
        <w:jc w:val="both"/>
        <w:rPr>
          <w:rFonts w:ascii="Trebuchet MS" w:eastAsia="Trebuchet MS" w:hAnsi="Trebuchet MS" w:cs="Trebuchet MS"/>
          <w:color w:val="666666"/>
          <w:sz w:val="22"/>
          <w:szCs w:val="22"/>
        </w:rPr>
      </w:pPr>
    </w:p>
    <w:p w:rsidR="008645B5" w:rsidRDefault="00AB7CA0">
      <w:pPr>
        <w:pStyle w:val="Normal3"/>
        <w:spacing w:line="259" w:lineRule="auto"/>
        <w:jc w:val="both"/>
        <w:rPr>
          <w:rFonts w:ascii="Trebuchet MS" w:eastAsia="Trebuchet MS" w:hAnsi="Trebuchet MS" w:cs="Trebuchet MS"/>
          <w:b/>
          <w:color w:val="666666"/>
          <w:sz w:val="22"/>
          <w:szCs w:val="22"/>
        </w:rPr>
      </w:pPr>
      <w:r>
        <w:rPr>
          <w:rFonts w:ascii="Trebuchet MS" w:eastAsia="Trebuchet MS" w:hAnsi="Trebuchet MS" w:cs="Trebuchet MS"/>
          <w:b/>
          <w:color w:val="666666"/>
          <w:sz w:val="22"/>
          <w:szCs w:val="22"/>
        </w:rPr>
        <w:t>Módulo 6: Sistemas sensoriales</w:t>
      </w:r>
    </w:p>
    <w:p w:rsidR="008645B5" w:rsidRDefault="00AB7CA0">
      <w:pPr>
        <w:pStyle w:val="Normal3"/>
        <w:spacing w:line="259"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Control de la mirada. Sistema vestibular capítulo. </w:t>
      </w:r>
      <w:proofErr w:type="spellStart"/>
      <w:r>
        <w:rPr>
          <w:rFonts w:ascii="Trebuchet MS" w:eastAsia="Trebuchet MS" w:hAnsi="Trebuchet MS" w:cs="Trebuchet MS"/>
          <w:color w:val="666666"/>
          <w:sz w:val="22"/>
          <w:szCs w:val="22"/>
        </w:rPr>
        <w:t>Nistagmus</w:t>
      </w:r>
      <w:proofErr w:type="spellEnd"/>
      <w:r>
        <w:rPr>
          <w:rFonts w:ascii="Trebuchet MS" w:eastAsia="Trebuchet MS" w:hAnsi="Trebuchet MS" w:cs="Trebuchet MS"/>
          <w:color w:val="666666"/>
          <w:sz w:val="22"/>
          <w:szCs w:val="22"/>
        </w:rPr>
        <w:t xml:space="preserve">. Evaluación </w:t>
      </w:r>
      <w:proofErr w:type="spellStart"/>
      <w:r>
        <w:rPr>
          <w:rFonts w:ascii="Trebuchet MS" w:eastAsia="Trebuchet MS" w:hAnsi="Trebuchet MS" w:cs="Trebuchet MS"/>
          <w:color w:val="666666"/>
          <w:sz w:val="22"/>
          <w:szCs w:val="22"/>
        </w:rPr>
        <w:t>oculomotora</w:t>
      </w:r>
      <w:proofErr w:type="spellEnd"/>
      <w:r>
        <w:rPr>
          <w:rFonts w:ascii="Trebuchet MS" w:eastAsia="Trebuchet MS" w:hAnsi="Trebuchet MS" w:cs="Trebuchet MS"/>
          <w:color w:val="666666"/>
          <w:sz w:val="22"/>
          <w:szCs w:val="22"/>
        </w:rPr>
        <w:t xml:space="preserve">. </w:t>
      </w:r>
    </w:p>
    <w:p w:rsidR="008645B5" w:rsidRDefault="008645B5">
      <w:pPr>
        <w:pStyle w:val="Normal3"/>
        <w:spacing w:line="259" w:lineRule="auto"/>
        <w:jc w:val="both"/>
        <w:rPr>
          <w:rFonts w:ascii="Trebuchet MS" w:eastAsia="Trebuchet MS" w:hAnsi="Trebuchet MS" w:cs="Trebuchet MS"/>
          <w:color w:val="666666"/>
          <w:sz w:val="22"/>
          <w:szCs w:val="22"/>
        </w:rPr>
      </w:pPr>
    </w:p>
    <w:p w:rsidR="008645B5" w:rsidRDefault="00AB7CA0">
      <w:pPr>
        <w:pStyle w:val="Normal3"/>
        <w:spacing w:line="259" w:lineRule="auto"/>
        <w:jc w:val="both"/>
        <w:rPr>
          <w:rFonts w:ascii="Trebuchet MS" w:eastAsia="Trebuchet MS" w:hAnsi="Trebuchet MS" w:cs="Trebuchet MS"/>
          <w:color w:val="666666"/>
          <w:sz w:val="22"/>
          <w:szCs w:val="22"/>
        </w:rPr>
      </w:pPr>
      <w:r>
        <w:rPr>
          <w:rFonts w:ascii="Trebuchet MS" w:eastAsia="Trebuchet MS" w:hAnsi="Trebuchet MS" w:cs="Trebuchet MS"/>
          <w:b/>
          <w:color w:val="666666"/>
          <w:sz w:val="22"/>
          <w:szCs w:val="22"/>
        </w:rPr>
        <w:t>Módulo 7: Tono muscular y sus alteraciones</w:t>
      </w:r>
    </w:p>
    <w:p w:rsidR="008645B5" w:rsidRDefault="00AB7CA0">
      <w:pPr>
        <w:pStyle w:val="Normal3"/>
        <w:spacing w:line="259"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Médula espinal y reflejos musculares. Tono muscular. Espasticidad. Guía para el tratamiento integral de la espasticidad. Escalas de </w:t>
      </w:r>
      <w:proofErr w:type="spellStart"/>
      <w:r>
        <w:rPr>
          <w:rFonts w:ascii="Trebuchet MS" w:eastAsia="Trebuchet MS" w:hAnsi="Trebuchet MS" w:cs="Trebuchet MS"/>
          <w:color w:val="666666"/>
          <w:sz w:val="22"/>
          <w:szCs w:val="22"/>
        </w:rPr>
        <w:t>Ashworth</w:t>
      </w:r>
      <w:proofErr w:type="spellEnd"/>
      <w:r>
        <w:rPr>
          <w:rFonts w:ascii="Trebuchet MS" w:eastAsia="Trebuchet MS" w:hAnsi="Trebuchet MS" w:cs="Trebuchet MS"/>
          <w:color w:val="666666"/>
          <w:sz w:val="22"/>
          <w:szCs w:val="22"/>
        </w:rPr>
        <w:t xml:space="preserve"> y de </w:t>
      </w:r>
      <w:proofErr w:type="spellStart"/>
      <w:r>
        <w:rPr>
          <w:rFonts w:ascii="Trebuchet MS" w:eastAsia="Trebuchet MS" w:hAnsi="Trebuchet MS" w:cs="Trebuchet MS"/>
          <w:color w:val="666666"/>
          <w:sz w:val="22"/>
          <w:szCs w:val="22"/>
        </w:rPr>
        <w:t>Tardieu</w:t>
      </w:r>
      <w:proofErr w:type="spellEnd"/>
      <w:r>
        <w:rPr>
          <w:rFonts w:ascii="Trebuchet MS" w:eastAsia="Trebuchet MS" w:hAnsi="Trebuchet MS" w:cs="Trebuchet MS"/>
          <w:color w:val="666666"/>
          <w:sz w:val="22"/>
          <w:szCs w:val="22"/>
        </w:rPr>
        <w:t>. Evaluación del tono muscular.</w:t>
      </w:r>
    </w:p>
    <w:p w:rsidR="008645B5" w:rsidRDefault="008645B5">
      <w:pPr>
        <w:pStyle w:val="Normal3"/>
        <w:spacing w:line="276" w:lineRule="auto"/>
        <w:ind w:left="720"/>
        <w:jc w:val="both"/>
        <w:rPr>
          <w:rFonts w:ascii="Trebuchet MS" w:eastAsia="Trebuchet MS" w:hAnsi="Trebuchet MS" w:cs="Trebuchet MS"/>
          <w:color w:val="666666"/>
          <w:sz w:val="22"/>
          <w:szCs w:val="22"/>
        </w:rPr>
      </w:pPr>
    </w:p>
    <w:p w:rsidR="008645B5" w:rsidRDefault="00AB7CA0">
      <w:pPr>
        <w:pStyle w:val="Normal3"/>
        <w:spacing w:line="259" w:lineRule="auto"/>
        <w:jc w:val="both"/>
        <w:rPr>
          <w:rFonts w:ascii="Trebuchet MS" w:eastAsia="Trebuchet MS" w:hAnsi="Trebuchet MS" w:cs="Trebuchet MS"/>
          <w:color w:val="666666"/>
          <w:sz w:val="22"/>
          <w:szCs w:val="22"/>
        </w:rPr>
      </w:pPr>
      <w:r>
        <w:rPr>
          <w:rFonts w:ascii="Trebuchet MS" w:eastAsia="Trebuchet MS" w:hAnsi="Trebuchet MS" w:cs="Trebuchet MS"/>
          <w:b/>
          <w:color w:val="666666"/>
          <w:sz w:val="22"/>
          <w:szCs w:val="22"/>
        </w:rPr>
        <w:t>Módulo 8: Parálisis cerebral</w:t>
      </w:r>
    </w:p>
    <w:p w:rsidR="008645B5" w:rsidRDefault="00AB7CA0" w:rsidP="0086432C">
      <w:pPr>
        <w:pStyle w:val="Normal3"/>
        <w:spacing w:line="259" w:lineRule="auto"/>
        <w:jc w:val="both"/>
        <w:rPr>
          <w:rFonts w:ascii="Trebuchet MS" w:eastAsia="Trebuchet MS" w:hAnsi="Trebuchet MS" w:cs="Trebuchet MS"/>
          <w:color w:val="666666"/>
          <w:sz w:val="22"/>
          <w:szCs w:val="22"/>
          <w:highlight w:val="white"/>
        </w:rPr>
      </w:pPr>
      <w:r>
        <w:rPr>
          <w:rFonts w:ascii="Trebuchet MS" w:eastAsia="Trebuchet MS" w:hAnsi="Trebuchet MS" w:cs="Trebuchet MS"/>
          <w:color w:val="666666"/>
          <w:sz w:val="22"/>
          <w:szCs w:val="22"/>
        </w:rPr>
        <w:t xml:space="preserve">Generalidades: definición, clasificación, fisiopatología. Enfoques de intervención. Concepto de Neurodesarrollo Bobath. Problemas </w:t>
      </w:r>
      <w:proofErr w:type="spellStart"/>
      <w:r>
        <w:rPr>
          <w:rFonts w:ascii="Trebuchet MS" w:eastAsia="Trebuchet MS" w:hAnsi="Trebuchet MS" w:cs="Trebuchet MS"/>
          <w:color w:val="666666"/>
          <w:sz w:val="22"/>
          <w:szCs w:val="22"/>
        </w:rPr>
        <w:t>neuro</w:t>
      </w:r>
      <w:proofErr w:type="spellEnd"/>
      <w:r>
        <w:rPr>
          <w:rFonts w:ascii="Trebuchet MS" w:eastAsia="Trebuchet MS" w:hAnsi="Trebuchet MS" w:cs="Trebuchet MS"/>
          <w:color w:val="666666"/>
          <w:sz w:val="22"/>
          <w:szCs w:val="22"/>
        </w:rPr>
        <w:t xml:space="preserve"> ortopédicos y su abordaje. Intervención de Terapia Ocupacional. Terapia de movimiento inducido por restricción. Abordaje en bebés. Facilitación. Superficies móviles.</w:t>
      </w:r>
    </w:p>
    <w:p w:rsidR="008645B5" w:rsidRDefault="008645B5">
      <w:pPr>
        <w:pStyle w:val="Normal3"/>
        <w:spacing w:line="276" w:lineRule="auto"/>
        <w:jc w:val="both"/>
        <w:rPr>
          <w:rFonts w:ascii="Trebuchet MS" w:eastAsia="Trebuchet MS" w:hAnsi="Trebuchet MS" w:cs="Trebuchet MS"/>
          <w:color w:val="666666"/>
          <w:sz w:val="22"/>
          <w:szCs w:val="22"/>
          <w:highlight w:val="white"/>
        </w:rPr>
      </w:pPr>
    </w:p>
    <w:p w:rsidR="008645B5" w:rsidRDefault="00AB7CA0">
      <w:pPr>
        <w:pStyle w:val="Normal3"/>
        <w:spacing w:line="259" w:lineRule="auto"/>
        <w:jc w:val="both"/>
        <w:rPr>
          <w:rFonts w:ascii="Trebuchet MS" w:eastAsia="Trebuchet MS" w:hAnsi="Trebuchet MS" w:cs="Trebuchet MS"/>
          <w:color w:val="666666"/>
          <w:sz w:val="22"/>
          <w:szCs w:val="22"/>
        </w:rPr>
      </w:pPr>
      <w:r>
        <w:rPr>
          <w:rFonts w:ascii="Trebuchet MS" w:eastAsia="Trebuchet MS" w:hAnsi="Trebuchet MS" w:cs="Trebuchet MS"/>
          <w:b/>
          <w:color w:val="666666"/>
          <w:sz w:val="22"/>
          <w:szCs w:val="22"/>
        </w:rPr>
        <w:t>Módulo 9: Trastornos del neurodesarrollo - Procesamiento sensorial - Integración sensorial</w:t>
      </w:r>
    </w:p>
    <w:p w:rsidR="008645B5" w:rsidRDefault="00AB7CA0">
      <w:pPr>
        <w:pStyle w:val="Normal3"/>
        <w:spacing w:line="259"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Trastornos del desarrollo neurológico. Introducción a la Integración Sensorial. Estructura y función de los sistemas sensoriales. Modulación. Reg</w:t>
      </w:r>
      <w:r w:rsidR="00A7195B">
        <w:rPr>
          <w:rFonts w:ascii="Trebuchet MS" w:eastAsia="Trebuchet MS" w:hAnsi="Trebuchet MS" w:cs="Trebuchet MS"/>
          <w:color w:val="666666"/>
          <w:sz w:val="22"/>
          <w:szCs w:val="22"/>
        </w:rPr>
        <w:t xml:space="preserve">ulación, </w:t>
      </w:r>
      <w:proofErr w:type="spellStart"/>
      <w:r w:rsidR="00A7195B">
        <w:rPr>
          <w:rFonts w:ascii="Trebuchet MS" w:eastAsia="Trebuchet MS" w:hAnsi="Trebuchet MS" w:cs="Trebuchet MS"/>
          <w:color w:val="666666"/>
          <w:sz w:val="22"/>
          <w:szCs w:val="22"/>
        </w:rPr>
        <w:t>Arousal</w:t>
      </w:r>
      <w:proofErr w:type="spellEnd"/>
      <w:r w:rsidR="00A7195B">
        <w:rPr>
          <w:rFonts w:ascii="Trebuchet MS" w:eastAsia="Trebuchet MS" w:hAnsi="Trebuchet MS" w:cs="Trebuchet MS"/>
          <w:color w:val="666666"/>
          <w:sz w:val="22"/>
          <w:szCs w:val="22"/>
        </w:rPr>
        <w:t xml:space="preserve"> y Alerta en IS</w:t>
      </w:r>
      <w:r>
        <w:rPr>
          <w:rFonts w:ascii="Trebuchet MS" w:eastAsia="Trebuchet MS" w:hAnsi="Trebuchet MS" w:cs="Trebuchet MS"/>
          <w:color w:val="666666"/>
          <w:sz w:val="22"/>
          <w:szCs w:val="22"/>
        </w:rPr>
        <w:t xml:space="preserve">. Habilidades </w:t>
      </w:r>
      <w:proofErr w:type="spellStart"/>
      <w:r>
        <w:rPr>
          <w:rFonts w:ascii="Trebuchet MS" w:eastAsia="Trebuchet MS" w:hAnsi="Trebuchet MS" w:cs="Trebuchet MS"/>
          <w:color w:val="666666"/>
          <w:sz w:val="22"/>
          <w:szCs w:val="22"/>
        </w:rPr>
        <w:t>visoespaciales</w:t>
      </w:r>
      <w:proofErr w:type="spellEnd"/>
      <w:r>
        <w:rPr>
          <w:rFonts w:ascii="Trebuchet MS" w:eastAsia="Trebuchet MS" w:hAnsi="Trebuchet MS" w:cs="Trebuchet MS"/>
          <w:color w:val="666666"/>
          <w:sz w:val="22"/>
          <w:szCs w:val="22"/>
        </w:rPr>
        <w:t xml:space="preserve">. Praxis. Juego e Integración </w:t>
      </w:r>
      <w:r>
        <w:rPr>
          <w:rFonts w:ascii="Trebuchet MS" w:eastAsia="Trebuchet MS" w:hAnsi="Trebuchet MS" w:cs="Trebuchet MS"/>
          <w:color w:val="666666"/>
          <w:sz w:val="22"/>
          <w:szCs w:val="22"/>
        </w:rPr>
        <w:lastRenderedPageBreak/>
        <w:t xml:space="preserve">Sensorial. Motricidad fina y escritura. Evaluaciones en IS. Intervención en Integración Sensorial. Integración Sensorial y el niño con PC. Actualizaciones en la investigación en IS. Observaciones clínicas </w:t>
      </w:r>
      <w:proofErr w:type="spellStart"/>
      <w:r>
        <w:rPr>
          <w:rFonts w:ascii="Trebuchet MS" w:eastAsia="Trebuchet MS" w:hAnsi="Trebuchet MS" w:cs="Trebuchet MS"/>
          <w:color w:val="666666"/>
          <w:sz w:val="22"/>
          <w:szCs w:val="22"/>
        </w:rPr>
        <w:t>sensoriomotoras</w:t>
      </w:r>
      <w:proofErr w:type="spellEnd"/>
      <w:r>
        <w:rPr>
          <w:rFonts w:ascii="Trebuchet MS" w:eastAsia="Trebuchet MS" w:hAnsi="Trebuchet MS" w:cs="Trebuchet MS"/>
          <w:color w:val="666666"/>
          <w:sz w:val="22"/>
          <w:szCs w:val="22"/>
        </w:rPr>
        <w:t xml:space="preserve">. COP. ABC </w:t>
      </w:r>
      <w:proofErr w:type="spellStart"/>
      <w:r>
        <w:rPr>
          <w:rFonts w:ascii="Trebuchet MS" w:eastAsia="Trebuchet MS" w:hAnsi="Trebuchet MS" w:cs="Trebuchet MS"/>
          <w:color w:val="666666"/>
          <w:sz w:val="22"/>
          <w:szCs w:val="22"/>
        </w:rPr>
        <w:t>Movement</w:t>
      </w:r>
      <w:proofErr w:type="spellEnd"/>
      <w:r>
        <w:rPr>
          <w:rFonts w:ascii="Trebuchet MS" w:eastAsia="Trebuchet MS" w:hAnsi="Trebuchet MS" w:cs="Trebuchet MS"/>
          <w:color w:val="666666"/>
          <w:sz w:val="22"/>
          <w:szCs w:val="22"/>
        </w:rPr>
        <w:t>. Evaluaciones del juego.</w:t>
      </w:r>
    </w:p>
    <w:p w:rsidR="008645B5" w:rsidRDefault="008645B5">
      <w:pPr>
        <w:pStyle w:val="Normal3"/>
        <w:spacing w:line="259" w:lineRule="auto"/>
        <w:jc w:val="both"/>
        <w:rPr>
          <w:rFonts w:ascii="Trebuchet MS" w:eastAsia="Trebuchet MS" w:hAnsi="Trebuchet MS" w:cs="Trebuchet MS"/>
          <w:color w:val="666666"/>
          <w:sz w:val="22"/>
          <w:szCs w:val="22"/>
        </w:rPr>
      </w:pPr>
    </w:p>
    <w:p w:rsidR="008645B5" w:rsidRDefault="00AB7CA0">
      <w:pPr>
        <w:pStyle w:val="Normal3"/>
        <w:spacing w:line="259" w:lineRule="auto"/>
        <w:jc w:val="both"/>
        <w:rPr>
          <w:rFonts w:ascii="Trebuchet MS" w:eastAsia="Trebuchet MS" w:hAnsi="Trebuchet MS" w:cs="Trebuchet MS"/>
          <w:color w:val="666666"/>
          <w:sz w:val="22"/>
          <w:szCs w:val="22"/>
        </w:rPr>
      </w:pPr>
      <w:r>
        <w:rPr>
          <w:rFonts w:ascii="Trebuchet MS" w:eastAsia="Trebuchet MS" w:hAnsi="Trebuchet MS" w:cs="Trebuchet MS"/>
          <w:b/>
          <w:color w:val="666666"/>
          <w:sz w:val="22"/>
          <w:szCs w:val="22"/>
        </w:rPr>
        <w:t>Módulo 10: Traumatismo de cráneo y alteraciones de la conciencia</w:t>
      </w:r>
    </w:p>
    <w:p w:rsidR="0086432C" w:rsidRDefault="00AB7CA0">
      <w:pPr>
        <w:pStyle w:val="Normal3"/>
        <w:spacing w:line="259"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Traumatismos craneoencefálicos y </w:t>
      </w:r>
      <w:proofErr w:type="spellStart"/>
      <w:r>
        <w:rPr>
          <w:rFonts w:ascii="Trebuchet MS" w:eastAsia="Trebuchet MS" w:hAnsi="Trebuchet MS" w:cs="Trebuchet MS"/>
          <w:color w:val="666666"/>
          <w:sz w:val="22"/>
          <w:szCs w:val="22"/>
        </w:rPr>
        <w:t>vertebromedulares</w:t>
      </w:r>
      <w:proofErr w:type="spellEnd"/>
      <w:r>
        <w:rPr>
          <w:rFonts w:ascii="Trebuchet MS" w:eastAsia="Trebuchet MS" w:hAnsi="Trebuchet MS" w:cs="Trebuchet MS"/>
          <w:color w:val="666666"/>
          <w:sz w:val="22"/>
          <w:szCs w:val="22"/>
        </w:rPr>
        <w:t xml:space="preserve">. Revisión histórica – Criterios clínicos. Epidemiología – Neuropatología – Pronóstico – Exploraciones complementarias. Aspectos prácticos en la fase hospitalaria. Principios de intervención terapéutica. Terapia Ocupacional en grandes dependientes. Intervención fisioterapéutica – Estimulación basal y </w:t>
      </w:r>
      <w:proofErr w:type="spellStart"/>
      <w:r>
        <w:rPr>
          <w:rFonts w:ascii="Trebuchet MS" w:eastAsia="Trebuchet MS" w:hAnsi="Trebuchet MS" w:cs="Trebuchet MS"/>
          <w:color w:val="666666"/>
          <w:sz w:val="22"/>
          <w:szCs w:val="22"/>
        </w:rPr>
        <w:t>multisensorial</w:t>
      </w:r>
      <w:proofErr w:type="spellEnd"/>
      <w:r>
        <w:rPr>
          <w:rFonts w:ascii="Trebuchet MS" w:eastAsia="Trebuchet MS" w:hAnsi="Trebuchet MS" w:cs="Trebuchet MS"/>
          <w:color w:val="666666"/>
          <w:sz w:val="22"/>
          <w:szCs w:val="22"/>
        </w:rPr>
        <w:t xml:space="preserve"> – Intervención médica. Aspectos prácticos en la fase de integración al entorno. Análisis de la evidencia. Evaluación diagnóstica - Historia natural - Evaluación </w:t>
      </w:r>
      <w:proofErr w:type="spellStart"/>
      <w:r>
        <w:rPr>
          <w:rFonts w:ascii="Trebuchet MS" w:eastAsia="Trebuchet MS" w:hAnsi="Trebuchet MS" w:cs="Trebuchet MS"/>
          <w:color w:val="666666"/>
          <w:sz w:val="22"/>
          <w:szCs w:val="22"/>
        </w:rPr>
        <w:t>pronóstica</w:t>
      </w:r>
      <w:proofErr w:type="spellEnd"/>
      <w:r>
        <w:rPr>
          <w:rFonts w:ascii="Trebuchet MS" w:eastAsia="Trebuchet MS" w:hAnsi="Trebuchet MS" w:cs="Trebuchet MS"/>
          <w:color w:val="666666"/>
          <w:sz w:val="22"/>
          <w:szCs w:val="22"/>
        </w:rPr>
        <w:t xml:space="preserve">. Coma </w:t>
      </w:r>
      <w:proofErr w:type="spellStart"/>
      <w:r>
        <w:rPr>
          <w:rFonts w:ascii="Trebuchet MS" w:eastAsia="Trebuchet MS" w:hAnsi="Trebuchet MS" w:cs="Trebuchet MS"/>
          <w:color w:val="666666"/>
          <w:sz w:val="22"/>
          <w:szCs w:val="22"/>
        </w:rPr>
        <w:t>Recovery</w:t>
      </w:r>
      <w:proofErr w:type="spellEnd"/>
      <w:r>
        <w:rPr>
          <w:rFonts w:ascii="Trebuchet MS" w:eastAsia="Trebuchet MS" w:hAnsi="Trebuchet MS" w:cs="Trebuchet MS"/>
          <w:color w:val="666666"/>
          <w:sz w:val="22"/>
          <w:szCs w:val="22"/>
        </w:rPr>
        <w:t xml:space="preserve"> </w:t>
      </w:r>
      <w:proofErr w:type="spellStart"/>
      <w:r>
        <w:rPr>
          <w:rFonts w:ascii="Trebuchet MS" w:eastAsia="Trebuchet MS" w:hAnsi="Trebuchet MS" w:cs="Trebuchet MS"/>
          <w:color w:val="666666"/>
          <w:sz w:val="22"/>
          <w:szCs w:val="22"/>
        </w:rPr>
        <w:t>Scale</w:t>
      </w:r>
      <w:proofErr w:type="spellEnd"/>
      <w:r w:rsidR="0086432C">
        <w:rPr>
          <w:rFonts w:ascii="Trebuchet MS" w:eastAsia="Trebuchet MS" w:hAnsi="Trebuchet MS" w:cs="Trebuchet MS"/>
          <w:color w:val="666666"/>
          <w:sz w:val="22"/>
          <w:szCs w:val="22"/>
        </w:rPr>
        <w:t>.</w:t>
      </w:r>
    </w:p>
    <w:p w:rsidR="008645B5" w:rsidRDefault="00AB7CA0">
      <w:pPr>
        <w:pStyle w:val="Normal3"/>
        <w:spacing w:line="259"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 </w:t>
      </w:r>
    </w:p>
    <w:p w:rsidR="008645B5" w:rsidRDefault="00AB7CA0">
      <w:pPr>
        <w:pStyle w:val="Normal3"/>
        <w:spacing w:line="259" w:lineRule="auto"/>
        <w:jc w:val="both"/>
        <w:rPr>
          <w:rFonts w:ascii="Trebuchet MS" w:eastAsia="Trebuchet MS" w:hAnsi="Trebuchet MS" w:cs="Trebuchet MS"/>
          <w:b/>
          <w:color w:val="666666"/>
          <w:sz w:val="22"/>
          <w:szCs w:val="22"/>
        </w:rPr>
      </w:pPr>
      <w:r>
        <w:rPr>
          <w:rFonts w:ascii="Trebuchet MS" w:eastAsia="Trebuchet MS" w:hAnsi="Trebuchet MS" w:cs="Trebuchet MS"/>
          <w:b/>
          <w:color w:val="666666"/>
          <w:sz w:val="22"/>
          <w:szCs w:val="22"/>
        </w:rPr>
        <w:t>Módulo 11: Lesión medular</w:t>
      </w:r>
    </w:p>
    <w:p w:rsidR="008645B5" w:rsidRDefault="00AB7CA0">
      <w:pPr>
        <w:pStyle w:val="Normal3"/>
        <w:spacing w:line="259"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Generalidades de la lesión medular. Evaluaciones estandarizadas. ASIA. Complicaciones. Habilidades funcionales según nivel de lesión. Estrategias de rehabilitación funcional. Transferencias. Actividades de la Vida Diaria y abordaje de los miembros superiores. Bipedestación y marcha. Participación en la comunidad y accesibilidad. Habilidades básicas en el manejo de sillas de ruedas. Habilidades funcionales en colchoneta e irradiación.</w:t>
      </w:r>
    </w:p>
    <w:p w:rsidR="008645B5" w:rsidRDefault="008645B5">
      <w:pPr>
        <w:pStyle w:val="Normal3"/>
        <w:spacing w:line="276" w:lineRule="auto"/>
        <w:jc w:val="both"/>
        <w:rPr>
          <w:rFonts w:ascii="Trebuchet MS" w:eastAsia="Trebuchet MS" w:hAnsi="Trebuchet MS" w:cs="Trebuchet MS"/>
          <w:color w:val="666666"/>
          <w:sz w:val="22"/>
          <w:szCs w:val="22"/>
          <w:highlight w:val="yellow"/>
        </w:rPr>
      </w:pPr>
    </w:p>
    <w:p w:rsidR="008645B5" w:rsidRDefault="00AB7CA0">
      <w:pPr>
        <w:pStyle w:val="Normal3"/>
        <w:spacing w:line="259" w:lineRule="auto"/>
        <w:jc w:val="both"/>
        <w:rPr>
          <w:rFonts w:ascii="Trebuchet MS" w:eastAsia="Trebuchet MS" w:hAnsi="Trebuchet MS" w:cs="Trebuchet MS"/>
          <w:b/>
          <w:color w:val="666666"/>
          <w:sz w:val="22"/>
          <w:szCs w:val="22"/>
        </w:rPr>
      </w:pPr>
      <w:r>
        <w:rPr>
          <w:rFonts w:ascii="Trebuchet MS" w:eastAsia="Trebuchet MS" w:hAnsi="Trebuchet MS" w:cs="Trebuchet MS"/>
          <w:b/>
          <w:color w:val="666666"/>
          <w:sz w:val="22"/>
          <w:szCs w:val="22"/>
        </w:rPr>
        <w:t>Módulo 12: Accidente Cerebro Vascular</w:t>
      </w:r>
    </w:p>
    <w:p w:rsidR="008645B5" w:rsidRDefault="00AB7CA0">
      <w:pPr>
        <w:pStyle w:val="Normal3"/>
        <w:spacing w:line="259" w:lineRule="auto"/>
        <w:jc w:val="both"/>
        <w:rPr>
          <w:rFonts w:ascii="Arial" w:eastAsia="Arial" w:hAnsi="Arial" w:cs="Arial"/>
          <w:color w:val="666666"/>
          <w:sz w:val="22"/>
          <w:szCs w:val="22"/>
        </w:rPr>
      </w:pPr>
      <w:r>
        <w:rPr>
          <w:rFonts w:ascii="Trebuchet MS" w:eastAsia="Trebuchet MS" w:hAnsi="Trebuchet MS" w:cs="Trebuchet MS"/>
          <w:color w:val="666666"/>
          <w:sz w:val="22"/>
          <w:szCs w:val="22"/>
        </w:rPr>
        <w:t>Generalidades: definición, etiología, clasificación, pronóstico y evolución. Hemiplejías directas: derecha e izquierda. Hemiplejías alternas. Etapas de rehabilitación y objetivos. Restauración y compensación. Abordaje kinésico. Estrategias. Abordaje de Terapia Ocupacional. Transiciones posturales y transferencias entre superficies. Vendajes funcionales. Movilización y manejo del miembro superior.</w:t>
      </w:r>
    </w:p>
    <w:p w:rsidR="008645B5" w:rsidRDefault="008645B5">
      <w:pPr>
        <w:pStyle w:val="Normal3"/>
        <w:spacing w:line="276" w:lineRule="auto"/>
        <w:ind w:left="720"/>
        <w:jc w:val="both"/>
        <w:rPr>
          <w:rFonts w:ascii="Trebuchet MS" w:eastAsia="Trebuchet MS" w:hAnsi="Trebuchet MS" w:cs="Trebuchet MS"/>
          <w:color w:val="666666"/>
          <w:sz w:val="22"/>
          <w:szCs w:val="22"/>
          <w:highlight w:val="white"/>
        </w:rPr>
      </w:pP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b/>
          <w:color w:val="666666"/>
          <w:sz w:val="22"/>
          <w:szCs w:val="22"/>
        </w:rPr>
        <w:t>Módulo 13: Tumores del sistema nervioso central en Pediatría</w:t>
      </w: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Generalidades de tumores en Pediatría. Beneficios de la actividad física. Actividad física en la trayectoria oncológica. Recomendaciones generales. Aspectos prácticos.</w:t>
      </w:r>
    </w:p>
    <w:p w:rsidR="008645B5" w:rsidRDefault="008645B5">
      <w:pPr>
        <w:pStyle w:val="Normal3"/>
        <w:spacing w:line="276" w:lineRule="auto"/>
        <w:jc w:val="both"/>
        <w:rPr>
          <w:rFonts w:ascii="Trebuchet MS" w:eastAsia="Trebuchet MS" w:hAnsi="Trebuchet MS" w:cs="Trebuchet MS"/>
          <w:color w:val="666666"/>
          <w:sz w:val="22"/>
          <w:szCs w:val="22"/>
        </w:rPr>
      </w:pPr>
    </w:p>
    <w:p w:rsidR="008645B5" w:rsidRDefault="00AB7CA0">
      <w:pPr>
        <w:pStyle w:val="Normal3"/>
        <w:spacing w:line="259" w:lineRule="auto"/>
        <w:jc w:val="both"/>
        <w:rPr>
          <w:rFonts w:ascii="Trebuchet MS" w:eastAsia="Trebuchet MS" w:hAnsi="Trebuchet MS" w:cs="Trebuchet MS"/>
          <w:b/>
          <w:color w:val="666666"/>
          <w:sz w:val="22"/>
          <w:szCs w:val="22"/>
        </w:rPr>
      </w:pPr>
      <w:r>
        <w:rPr>
          <w:rFonts w:ascii="Trebuchet MS" w:eastAsia="Trebuchet MS" w:hAnsi="Trebuchet MS" w:cs="Trebuchet MS"/>
          <w:b/>
          <w:color w:val="666666"/>
          <w:sz w:val="22"/>
          <w:szCs w:val="22"/>
        </w:rPr>
        <w:t>Módulo 14: Epilepsia</w:t>
      </w:r>
    </w:p>
    <w:p w:rsidR="008645B5" w:rsidRDefault="00AB7CA0">
      <w:pPr>
        <w:pStyle w:val="Normal3"/>
        <w:spacing w:line="259"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Generalidades. Tratamiento farmacológico. Tratamiento </w:t>
      </w:r>
      <w:proofErr w:type="spellStart"/>
      <w:r>
        <w:rPr>
          <w:rFonts w:ascii="Trebuchet MS" w:eastAsia="Trebuchet MS" w:hAnsi="Trebuchet MS" w:cs="Trebuchet MS"/>
          <w:color w:val="666666"/>
          <w:sz w:val="22"/>
          <w:szCs w:val="22"/>
        </w:rPr>
        <w:t>neuroquirúrgico</w:t>
      </w:r>
      <w:proofErr w:type="spellEnd"/>
      <w:r>
        <w:rPr>
          <w:rFonts w:ascii="Trebuchet MS" w:eastAsia="Trebuchet MS" w:hAnsi="Trebuchet MS" w:cs="Trebuchet MS"/>
          <w:color w:val="666666"/>
          <w:sz w:val="22"/>
          <w:szCs w:val="22"/>
        </w:rPr>
        <w:t xml:space="preserve">. Lineamientos generales de abordaje motor post intervención quirúrgica. </w:t>
      </w:r>
    </w:p>
    <w:p w:rsidR="008645B5" w:rsidRDefault="008645B5">
      <w:pPr>
        <w:pStyle w:val="Normal3"/>
        <w:spacing w:line="259" w:lineRule="auto"/>
        <w:ind w:left="720"/>
        <w:jc w:val="both"/>
        <w:rPr>
          <w:rFonts w:ascii="Trebuchet MS" w:eastAsia="Trebuchet MS" w:hAnsi="Trebuchet MS" w:cs="Trebuchet MS"/>
          <w:color w:val="666666"/>
          <w:sz w:val="22"/>
          <w:szCs w:val="22"/>
        </w:rPr>
      </w:pPr>
    </w:p>
    <w:p w:rsidR="008645B5" w:rsidRDefault="00AB7CA0">
      <w:pPr>
        <w:pStyle w:val="Normal3"/>
        <w:spacing w:line="259" w:lineRule="auto"/>
        <w:jc w:val="both"/>
        <w:rPr>
          <w:rFonts w:ascii="Trebuchet MS" w:eastAsia="Trebuchet MS" w:hAnsi="Trebuchet MS" w:cs="Trebuchet MS"/>
          <w:color w:val="666666"/>
          <w:sz w:val="22"/>
          <w:szCs w:val="22"/>
        </w:rPr>
      </w:pPr>
      <w:r>
        <w:rPr>
          <w:rFonts w:ascii="Trebuchet MS" w:eastAsia="Trebuchet MS" w:hAnsi="Trebuchet MS" w:cs="Trebuchet MS"/>
          <w:b/>
          <w:color w:val="666666"/>
          <w:sz w:val="22"/>
          <w:szCs w:val="22"/>
        </w:rPr>
        <w:t xml:space="preserve">Módulo 15: </w:t>
      </w:r>
      <w:proofErr w:type="spellStart"/>
      <w:r>
        <w:rPr>
          <w:rFonts w:ascii="Trebuchet MS" w:eastAsia="Trebuchet MS" w:hAnsi="Trebuchet MS" w:cs="Trebuchet MS"/>
          <w:b/>
          <w:color w:val="666666"/>
          <w:sz w:val="22"/>
          <w:szCs w:val="22"/>
        </w:rPr>
        <w:t>Mielomeningocele</w:t>
      </w:r>
      <w:proofErr w:type="spellEnd"/>
    </w:p>
    <w:p w:rsidR="008645B5" w:rsidRDefault="00AB7CA0">
      <w:pPr>
        <w:pStyle w:val="Normal3"/>
        <w:keepNext/>
        <w:keepLines/>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lastRenderedPageBreak/>
        <w:t xml:space="preserve">Generalidades: definición, etiología, epidemiología, </w:t>
      </w:r>
      <w:proofErr w:type="spellStart"/>
      <w:r>
        <w:rPr>
          <w:rFonts w:ascii="Trebuchet MS" w:eastAsia="Trebuchet MS" w:hAnsi="Trebuchet MS" w:cs="Trebuchet MS"/>
          <w:color w:val="666666"/>
          <w:sz w:val="22"/>
          <w:szCs w:val="22"/>
        </w:rPr>
        <w:t>patofisiología</w:t>
      </w:r>
      <w:proofErr w:type="spellEnd"/>
      <w:r>
        <w:rPr>
          <w:rFonts w:ascii="Trebuchet MS" w:eastAsia="Trebuchet MS" w:hAnsi="Trebuchet MS" w:cs="Trebuchet MS"/>
          <w:color w:val="666666"/>
          <w:sz w:val="22"/>
          <w:szCs w:val="22"/>
        </w:rPr>
        <w:t>, diagnóstico y prevención. Manejo clínico del recién nacido. Calidad de vida. Abordaje del paciente con MMC en Kinesiología. Abordaje del paciente con MMC en Terapia Ocupacional. Perfil neuropsicológico del paciente con MMC.</w:t>
      </w:r>
    </w:p>
    <w:p w:rsidR="008645B5" w:rsidRDefault="008645B5">
      <w:pPr>
        <w:pStyle w:val="Normal3"/>
        <w:keepNext/>
        <w:keepLines/>
        <w:spacing w:line="276" w:lineRule="auto"/>
        <w:ind w:left="720"/>
        <w:jc w:val="both"/>
        <w:rPr>
          <w:rFonts w:ascii="Trebuchet MS" w:eastAsia="Trebuchet MS" w:hAnsi="Trebuchet MS" w:cs="Trebuchet MS"/>
          <w:color w:val="666666"/>
          <w:sz w:val="22"/>
          <w:szCs w:val="22"/>
        </w:rPr>
      </w:pPr>
    </w:p>
    <w:p w:rsidR="008645B5" w:rsidRDefault="00AB7CA0">
      <w:pPr>
        <w:pStyle w:val="Normal3"/>
        <w:keepNext/>
        <w:keepLines/>
        <w:spacing w:after="40"/>
        <w:jc w:val="both"/>
        <w:rPr>
          <w:rFonts w:ascii="Trebuchet MS" w:eastAsia="Trebuchet MS" w:hAnsi="Trebuchet MS" w:cs="Trebuchet MS"/>
          <w:b/>
          <w:color w:val="666666"/>
          <w:sz w:val="22"/>
          <w:szCs w:val="22"/>
        </w:rPr>
      </w:pPr>
      <w:r>
        <w:rPr>
          <w:rFonts w:ascii="Trebuchet MS" w:eastAsia="Trebuchet MS" w:hAnsi="Trebuchet MS" w:cs="Trebuchet MS"/>
          <w:b/>
          <w:color w:val="666666"/>
          <w:sz w:val="22"/>
          <w:szCs w:val="22"/>
        </w:rPr>
        <w:t>Módulo 16: Enfermedades neuromusculares</w:t>
      </w:r>
    </w:p>
    <w:p w:rsidR="008645B5" w:rsidRDefault="00AB7CA0">
      <w:pPr>
        <w:pStyle w:val="Normal3"/>
        <w:spacing w:line="259"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Diagnóstico, conceptos genéticos y clasificación de las distrofias musculares y las miopatías congénitas. Diagnóstico, conceptos genéticos y clasificación de la atrofia muscular espinal, neuropatías hereditarias y miastenias. Evaluaciones estandarizadas. Características clínicas y complicaciones. Programas y terapias de prolongación de la marcha en la distrofia muscular de </w:t>
      </w:r>
      <w:proofErr w:type="spellStart"/>
      <w:r>
        <w:rPr>
          <w:rFonts w:ascii="Trebuchet MS" w:eastAsia="Trebuchet MS" w:hAnsi="Trebuchet MS" w:cs="Trebuchet MS"/>
          <w:color w:val="666666"/>
          <w:sz w:val="22"/>
          <w:szCs w:val="22"/>
        </w:rPr>
        <w:t>Duchenne</w:t>
      </w:r>
      <w:proofErr w:type="spellEnd"/>
      <w:r>
        <w:rPr>
          <w:rFonts w:ascii="Trebuchet MS" w:eastAsia="Trebuchet MS" w:hAnsi="Trebuchet MS" w:cs="Trebuchet MS"/>
          <w:color w:val="666666"/>
          <w:sz w:val="22"/>
          <w:szCs w:val="22"/>
        </w:rPr>
        <w:t>. Abordaje terapéutico en Atrofia Muscular Espinal. Trastornos nutricionales y gastrointestinales – Complicaciones cardíacas. Tecnología asistiva.</w:t>
      </w:r>
    </w:p>
    <w:p w:rsidR="008645B5" w:rsidRDefault="008645B5">
      <w:pPr>
        <w:pStyle w:val="Normal3"/>
        <w:spacing w:line="276" w:lineRule="auto"/>
        <w:jc w:val="both"/>
        <w:rPr>
          <w:rFonts w:ascii="Trebuchet MS" w:eastAsia="Trebuchet MS" w:hAnsi="Trebuchet MS" w:cs="Trebuchet MS"/>
          <w:color w:val="666666"/>
          <w:sz w:val="22"/>
          <w:szCs w:val="22"/>
        </w:rPr>
      </w:pPr>
    </w:p>
    <w:p w:rsidR="008645B5" w:rsidRDefault="00AB7CA0">
      <w:pPr>
        <w:pStyle w:val="Normal3"/>
        <w:spacing w:line="259" w:lineRule="auto"/>
        <w:jc w:val="both"/>
        <w:rPr>
          <w:rFonts w:ascii="Trebuchet MS" w:eastAsia="Trebuchet MS" w:hAnsi="Trebuchet MS" w:cs="Trebuchet MS"/>
          <w:color w:val="666666"/>
          <w:sz w:val="22"/>
          <w:szCs w:val="22"/>
        </w:rPr>
      </w:pPr>
      <w:r>
        <w:rPr>
          <w:rFonts w:ascii="Trebuchet MS" w:eastAsia="Trebuchet MS" w:hAnsi="Trebuchet MS" w:cs="Trebuchet MS"/>
          <w:b/>
          <w:color w:val="666666"/>
          <w:sz w:val="22"/>
          <w:szCs w:val="22"/>
        </w:rPr>
        <w:t>Módulo 17: Movimientos involuntarios</w:t>
      </w: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Organización funcional de los ganglios basales. Semiología y Fenomenología de los trastornos del movimiento. </w:t>
      </w:r>
      <w:proofErr w:type="spellStart"/>
      <w:r>
        <w:rPr>
          <w:rFonts w:ascii="Trebuchet MS" w:eastAsia="Trebuchet MS" w:hAnsi="Trebuchet MS" w:cs="Trebuchet MS"/>
          <w:color w:val="666666"/>
          <w:sz w:val="22"/>
          <w:szCs w:val="22"/>
        </w:rPr>
        <w:t>Distonías</w:t>
      </w:r>
      <w:proofErr w:type="spellEnd"/>
      <w:r>
        <w:rPr>
          <w:rFonts w:ascii="Trebuchet MS" w:eastAsia="Trebuchet MS" w:hAnsi="Trebuchet MS" w:cs="Trebuchet MS"/>
          <w:color w:val="666666"/>
          <w:sz w:val="22"/>
          <w:szCs w:val="22"/>
        </w:rPr>
        <w:t xml:space="preserve"> primarias y </w:t>
      </w:r>
      <w:proofErr w:type="spellStart"/>
      <w:r>
        <w:rPr>
          <w:rFonts w:ascii="Trebuchet MS" w:eastAsia="Trebuchet MS" w:hAnsi="Trebuchet MS" w:cs="Trebuchet MS"/>
          <w:color w:val="666666"/>
          <w:sz w:val="22"/>
          <w:szCs w:val="22"/>
        </w:rPr>
        <w:t>Distonías</w:t>
      </w:r>
      <w:proofErr w:type="spellEnd"/>
      <w:r>
        <w:rPr>
          <w:rFonts w:ascii="Trebuchet MS" w:eastAsia="Trebuchet MS" w:hAnsi="Trebuchet MS" w:cs="Trebuchet MS"/>
          <w:color w:val="666666"/>
          <w:sz w:val="22"/>
          <w:szCs w:val="22"/>
        </w:rPr>
        <w:t xml:space="preserve"> secundarias. Temblor esencial. Evaluaciones estandarizadas. Estrategias para el abordaje terapéutico.</w:t>
      </w:r>
    </w:p>
    <w:p w:rsidR="0086432C" w:rsidRDefault="0086432C">
      <w:pPr>
        <w:pStyle w:val="Normal3"/>
        <w:spacing w:line="276" w:lineRule="auto"/>
        <w:jc w:val="both"/>
        <w:rPr>
          <w:rFonts w:ascii="Trebuchet MS" w:eastAsia="Trebuchet MS" w:hAnsi="Trebuchet MS" w:cs="Trebuchet MS"/>
          <w:color w:val="666666"/>
          <w:sz w:val="22"/>
          <w:szCs w:val="22"/>
        </w:rPr>
      </w:pPr>
    </w:p>
    <w:p w:rsidR="008645B5" w:rsidRDefault="00AB7CA0">
      <w:pPr>
        <w:pStyle w:val="Normal3"/>
        <w:spacing w:line="276" w:lineRule="auto"/>
        <w:jc w:val="both"/>
        <w:rPr>
          <w:rFonts w:ascii="Trebuchet MS" w:eastAsia="Trebuchet MS" w:hAnsi="Trebuchet MS" w:cs="Trebuchet MS"/>
          <w:b/>
          <w:color w:val="666666"/>
          <w:sz w:val="22"/>
          <w:szCs w:val="22"/>
        </w:rPr>
      </w:pPr>
      <w:r>
        <w:rPr>
          <w:rFonts w:ascii="Trebuchet MS" w:eastAsia="Trebuchet MS" w:hAnsi="Trebuchet MS" w:cs="Trebuchet MS"/>
          <w:b/>
          <w:color w:val="666666"/>
          <w:sz w:val="22"/>
          <w:szCs w:val="22"/>
        </w:rPr>
        <w:t>Módulo 18: Metodología de la investigación</w:t>
      </w:r>
    </w:p>
    <w:p w:rsidR="00F2180F" w:rsidRPr="0061348A" w:rsidRDefault="00AB7CA0" w:rsidP="0061348A">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Generalidades: intervenciones basadas en la evidencia, método científico, diseños de los estudios científicos. Ensayos clínicos controlados y aleatorizados. Búsqueda bibliográfica. Lectura crítica de artículos científicos.</w:t>
      </w:r>
    </w:p>
    <w:p w:rsidR="00F2180F" w:rsidRDefault="00F2180F">
      <w:pPr>
        <w:pStyle w:val="Normal3"/>
        <w:spacing w:line="259" w:lineRule="auto"/>
        <w:jc w:val="both"/>
        <w:rPr>
          <w:rFonts w:ascii="Trebuchet MS" w:eastAsia="Trebuchet MS" w:hAnsi="Trebuchet MS" w:cs="Trebuchet MS"/>
          <w:b/>
          <w:color w:val="666666"/>
          <w:sz w:val="22"/>
          <w:szCs w:val="22"/>
        </w:rPr>
      </w:pPr>
    </w:p>
    <w:p w:rsidR="008645B5" w:rsidRDefault="00AB7CA0">
      <w:pPr>
        <w:pStyle w:val="Normal3"/>
        <w:spacing w:line="259" w:lineRule="auto"/>
        <w:jc w:val="both"/>
        <w:rPr>
          <w:rFonts w:ascii="Trebuchet MS" w:eastAsia="Trebuchet MS" w:hAnsi="Trebuchet MS" w:cs="Trebuchet MS"/>
          <w:b/>
          <w:color w:val="666666"/>
          <w:sz w:val="22"/>
          <w:szCs w:val="22"/>
        </w:rPr>
      </w:pPr>
      <w:r>
        <w:rPr>
          <w:rFonts w:ascii="Trebuchet MS" w:eastAsia="Trebuchet MS" w:hAnsi="Trebuchet MS" w:cs="Trebuchet MS"/>
          <w:b/>
          <w:color w:val="666666"/>
          <w:sz w:val="22"/>
          <w:szCs w:val="22"/>
        </w:rPr>
        <w:t>Curso: Tecnología Asistiva (TA) en Pediatría</w:t>
      </w:r>
    </w:p>
    <w:p w:rsidR="008645B5" w:rsidRDefault="008645B5">
      <w:pPr>
        <w:pStyle w:val="Normal3"/>
        <w:spacing w:line="259" w:lineRule="auto"/>
        <w:jc w:val="both"/>
        <w:rPr>
          <w:rFonts w:ascii="Trebuchet MS" w:eastAsia="Trebuchet MS" w:hAnsi="Trebuchet MS" w:cs="Trebuchet MS"/>
          <w:b/>
          <w:color w:val="666666"/>
          <w:sz w:val="22"/>
          <w:szCs w:val="22"/>
        </w:rPr>
      </w:pPr>
    </w:p>
    <w:p w:rsidR="008645B5" w:rsidRDefault="00AB7CA0">
      <w:pPr>
        <w:pStyle w:val="Normal3"/>
        <w:spacing w:line="276" w:lineRule="auto"/>
        <w:jc w:val="both"/>
        <w:rPr>
          <w:rFonts w:ascii="Trebuchet MS" w:eastAsia="Trebuchet MS" w:hAnsi="Trebuchet MS" w:cs="Trebuchet MS"/>
          <w:i/>
          <w:color w:val="666666"/>
          <w:sz w:val="22"/>
          <w:szCs w:val="22"/>
        </w:rPr>
      </w:pPr>
      <w:r>
        <w:rPr>
          <w:rFonts w:ascii="Trebuchet MS" w:eastAsia="Trebuchet MS" w:hAnsi="Trebuchet MS" w:cs="Trebuchet MS"/>
          <w:i/>
          <w:color w:val="666666"/>
          <w:sz w:val="22"/>
          <w:szCs w:val="22"/>
        </w:rPr>
        <w:t>Cuerpo docente</w:t>
      </w: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Equipo de Tecnología Asistiva del CRI CETNA Fleni: Terapia Ocupacional, Psicopedagogía, Fonoaudiología, Kinesiología, Bioingeniería, Estimulación Visual.</w:t>
      </w:r>
    </w:p>
    <w:p w:rsidR="008645B5" w:rsidRDefault="008645B5">
      <w:pPr>
        <w:pStyle w:val="Normal3"/>
        <w:spacing w:line="276" w:lineRule="auto"/>
        <w:jc w:val="both"/>
        <w:rPr>
          <w:rFonts w:ascii="Trebuchet MS" w:eastAsia="Trebuchet MS" w:hAnsi="Trebuchet MS" w:cs="Trebuchet MS"/>
          <w:color w:val="666666"/>
          <w:sz w:val="22"/>
          <w:szCs w:val="22"/>
        </w:rPr>
      </w:pPr>
    </w:p>
    <w:p w:rsidR="008645B5" w:rsidRDefault="00AB7CA0">
      <w:pPr>
        <w:pStyle w:val="Normal3"/>
        <w:spacing w:line="276" w:lineRule="auto"/>
        <w:jc w:val="both"/>
        <w:rPr>
          <w:rFonts w:ascii="Trebuchet MS" w:eastAsia="Trebuchet MS" w:hAnsi="Trebuchet MS" w:cs="Trebuchet MS"/>
          <w:i/>
          <w:color w:val="666666"/>
          <w:sz w:val="22"/>
          <w:szCs w:val="22"/>
        </w:rPr>
      </w:pPr>
      <w:r>
        <w:rPr>
          <w:rFonts w:ascii="Trebuchet MS" w:eastAsia="Trebuchet MS" w:hAnsi="Trebuchet MS" w:cs="Trebuchet MS"/>
          <w:i/>
          <w:color w:val="666666"/>
          <w:sz w:val="22"/>
          <w:szCs w:val="22"/>
        </w:rPr>
        <w:t>Temas</w:t>
      </w: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Introducción a la TA. Principios de evaluación. Accesibilidad. Métodos de acceso. Favoreciendo el aprendizaje mediante la inclusión de recursos de TA en ambientes educativos. Recursos de Comunicación Aumentativa y Alternativa en alta y baja tecnología. Especificaciones técnicas de los diferentes recursos. Una mirada hacia la </w:t>
      </w:r>
      <w:proofErr w:type="spellStart"/>
      <w:r>
        <w:rPr>
          <w:rFonts w:ascii="Trebuchet MS" w:eastAsia="Trebuchet MS" w:hAnsi="Trebuchet MS" w:cs="Trebuchet MS"/>
          <w:color w:val="666666"/>
          <w:sz w:val="22"/>
          <w:szCs w:val="22"/>
        </w:rPr>
        <w:t>tiflotecnología</w:t>
      </w:r>
      <w:proofErr w:type="spellEnd"/>
      <w:r>
        <w:rPr>
          <w:rFonts w:ascii="Trebuchet MS" w:eastAsia="Trebuchet MS" w:hAnsi="Trebuchet MS" w:cs="Trebuchet MS"/>
          <w:color w:val="666666"/>
          <w:sz w:val="22"/>
          <w:szCs w:val="22"/>
        </w:rPr>
        <w:t>. Uso de la Realidad Virtual en rehabilitación.</w:t>
      </w:r>
    </w:p>
    <w:p w:rsidR="008645B5" w:rsidRDefault="008645B5">
      <w:pPr>
        <w:pStyle w:val="Normal3"/>
        <w:spacing w:line="276" w:lineRule="auto"/>
        <w:jc w:val="both"/>
        <w:rPr>
          <w:rFonts w:ascii="Trebuchet MS" w:eastAsia="Trebuchet MS" w:hAnsi="Trebuchet MS" w:cs="Trebuchet MS"/>
          <w:b/>
          <w:color w:val="1F376C"/>
          <w:sz w:val="26"/>
          <w:szCs w:val="26"/>
        </w:rPr>
      </w:pPr>
    </w:p>
    <w:p w:rsidR="008645B5" w:rsidRDefault="00AB7CA0">
      <w:pPr>
        <w:pStyle w:val="Normal3"/>
        <w:spacing w:line="276" w:lineRule="auto"/>
        <w:jc w:val="both"/>
        <w:rPr>
          <w:rFonts w:ascii="Trebuchet MS" w:eastAsia="Trebuchet MS" w:hAnsi="Trebuchet MS" w:cs="Trebuchet MS"/>
          <w:b/>
          <w:color w:val="1F376C"/>
          <w:sz w:val="26"/>
          <w:szCs w:val="26"/>
        </w:rPr>
      </w:pPr>
      <w:r>
        <w:rPr>
          <w:rFonts w:ascii="Trebuchet MS" w:eastAsia="Trebuchet MS" w:hAnsi="Trebuchet MS" w:cs="Trebuchet MS"/>
          <w:b/>
          <w:color w:val="1F376C"/>
          <w:sz w:val="26"/>
          <w:szCs w:val="26"/>
        </w:rPr>
        <w:t>Estrategias de enseñanza</w:t>
      </w:r>
    </w:p>
    <w:p w:rsidR="008645B5" w:rsidRDefault="008645B5">
      <w:pPr>
        <w:pStyle w:val="Normal3"/>
        <w:spacing w:line="276" w:lineRule="auto"/>
        <w:jc w:val="both"/>
        <w:rPr>
          <w:rFonts w:ascii="Trebuchet MS" w:eastAsia="Trebuchet MS" w:hAnsi="Trebuchet MS" w:cs="Trebuchet MS"/>
          <w:color w:val="666666"/>
          <w:sz w:val="22"/>
          <w:szCs w:val="22"/>
        </w:rPr>
      </w:pPr>
    </w:p>
    <w:p w:rsidR="008645B5" w:rsidRDefault="00AB7CA0">
      <w:pPr>
        <w:pStyle w:val="Normal3"/>
        <w:spacing w:line="276" w:lineRule="auto"/>
        <w:jc w:val="both"/>
        <w:rPr>
          <w:rFonts w:ascii="Trebuchet MS" w:eastAsia="Trebuchet MS" w:hAnsi="Trebuchet MS" w:cs="Trebuchet MS"/>
          <w:b/>
          <w:color w:val="666666"/>
          <w:sz w:val="22"/>
          <w:szCs w:val="22"/>
        </w:rPr>
      </w:pPr>
      <w:r>
        <w:rPr>
          <w:rFonts w:ascii="Trebuchet MS" w:eastAsia="Trebuchet MS" w:hAnsi="Trebuchet MS" w:cs="Trebuchet MS"/>
          <w:b/>
          <w:color w:val="666666"/>
          <w:sz w:val="22"/>
          <w:szCs w:val="22"/>
        </w:rPr>
        <w:t>Actividades de carácter teórico</w:t>
      </w:r>
    </w:p>
    <w:p w:rsidR="008645B5" w:rsidRDefault="00AB7CA0">
      <w:pPr>
        <w:pStyle w:val="Normal3"/>
        <w:numPr>
          <w:ilvl w:val="0"/>
          <w:numId w:val="11"/>
        </w:numP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Exposiciones orales, a cargo de los profesionales del equipo de Terapia Ocupacional, de profesionales de otras áreas de la institución y de invitados externos.</w:t>
      </w:r>
    </w:p>
    <w:p w:rsidR="008645B5" w:rsidRDefault="00AB7CA0">
      <w:pPr>
        <w:pStyle w:val="Normal3"/>
        <w:numPr>
          <w:ilvl w:val="0"/>
          <w:numId w:val="11"/>
        </w:numP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Exposiciones orales, a cargo de los residentes.</w:t>
      </w:r>
    </w:p>
    <w:p w:rsidR="008645B5" w:rsidRDefault="00AB7CA0">
      <w:pPr>
        <w:pStyle w:val="Normal3"/>
        <w:numPr>
          <w:ilvl w:val="0"/>
          <w:numId w:val="11"/>
        </w:numP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lastRenderedPageBreak/>
        <w:t>Curso: Tecnología Asistiva en Pediatría - Facilitando el acceso al juego, aprendizaje y comunicación</w:t>
      </w:r>
    </w:p>
    <w:p w:rsidR="008645B5" w:rsidRDefault="008645B5">
      <w:pPr>
        <w:pStyle w:val="Normal3"/>
        <w:spacing w:line="276" w:lineRule="auto"/>
        <w:jc w:val="both"/>
        <w:rPr>
          <w:rFonts w:ascii="Trebuchet MS" w:eastAsia="Trebuchet MS" w:hAnsi="Trebuchet MS" w:cs="Trebuchet MS"/>
          <w:color w:val="666666"/>
          <w:sz w:val="22"/>
          <w:szCs w:val="22"/>
        </w:rPr>
      </w:pPr>
    </w:p>
    <w:p w:rsidR="008645B5" w:rsidRDefault="00AB7CA0">
      <w:pPr>
        <w:pStyle w:val="Normal3"/>
        <w:spacing w:line="276" w:lineRule="auto"/>
        <w:jc w:val="both"/>
        <w:rPr>
          <w:rFonts w:ascii="Trebuchet MS" w:eastAsia="Trebuchet MS" w:hAnsi="Trebuchet MS" w:cs="Trebuchet MS"/>
          <w:b/>
          <w:color w:val="666666"/>
          <w:sz w:val="22"/>
          <w:szCs w:val="22"/>
        </w:rPr>
      </w:pPr>
      <w:r>
        <w:rPr>
          <w:rFonts w:ascii="Trebuchet MS" w:eastAsia="Trebuchet MS" w:hAnsi="Trebuchet MS" w:cs="Trebuchet MS"/>
          <w:b/>
          <w:color w:val="666666"/>
          <w:sz w:val="22"/>
          <w:szCs w:val="22"/>
        </w:rPr>
        <w:t>Actividades de carácter práctico</w:t>
      </w:r>
    </w:p>
    <w:p w:rsidR="008645B5" w:rsidRDefault="00AB7CA0">
      <w:pPr>
        <w:pStyle w:val="Normal3"/>
        <w:numPr>
          <w:ilvl w:val="0"/>
          <w:numId w:val="12"/>
        </w:numP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Trabajos prácticos de integración.</w:t>
      </w:r>
    </w:p>
    <w:p w:rsidR="008645B5" w:rsidRDefault="00AB7CA0">
      <w:pPr>
        <w:pStyle w:val="Normal3"/>
        <w:numPr>
          <w:ilvl w:val="0"/>
          <w:numId w:val="12"/>
        </w:numP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Aprendizaje basado en casos clínicos.</w:t>
      </w:r>
    </w:p>
    <w:p w:rsidR="008645B5" w:rsidRDefault="00AB7CA0">
      <w:pPr>
        <w:pStyle w:val="Normal3"/>
        <w:numPr>
          <w:ilvl w:val="0"/>
          <w:numId w:val="12"/>
        </w:numP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Taller de búsqueda bibliográfica.</w:t>
      </w:r>
    </w:p>
    <w:p w:rsidR="008645B5" w:rsidRDefault="00AB7CA0">
      <w:pPr>
        <w:pStyle w:val="Normal3"/>
        <w:numPr>
          <w:ilvl w:val="0"/>
          <w:numId w:val="12"/>
        </w:numP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Análisis de artículos científicos.</w:t>
      </w:r>
    </w:p>
    <w:p w:rsidR="008645B5" w:rsidRDefault="00AB7CA0">
      <w:pPr>
        <w:pStyle w:val="Normal3"/>
        <w:numPr>
          <w:ilvl w:val="0"/>
          <w:numId w:val="12"/>
        </w:numP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Talleres de simulación para el desarrollo de destrezas </w:t>
      </w:r>
      <w:proofErr w:type="spellStart"/>
      <w:r>
        <w:rPr>
          <w:rFonts w:ascii="Trebuchet MS" w:eastAsia="Trebuchet MS" w:hAnsi="Trebuchet MS" w:cs="Trebuchet MS"/>
          <w:color w:val="666666"/>
          <w:sz w:val="22"/>
          <w:szCs w:val="22"/>
        </w:rPr>
        <w:t>sensoriomotoras</w:t>
      </w:r>
      <w:proofErr w:type="spellEnd"/>
      <w:r>
        <w:rPr>
          <w:rFonts w:ascii="Trebuchet MS" w:eastAsia="Trebuchet MS" w:hAnsi="Trebuchet MS" w:cs="Trebuchet MS"/>
          <w:color w:val="666666"/>
          <w:sz w:val="22"/>
          <w:szCs w:val="22"/>
        </w:rPr>
        <w:t>, relacionadas con la evaluación y el manejo de pacientes.</w:t>
      </w:r>
    </w:p>
    <w:p w:rsidR="008645B5" w:rsidRDefault="00AB7CA0">
      <w:pPr>
        <w:pStyle w:val="Normal3"/>
        <w:numPr>
          <w:ilvl w:val="0"/>
          <w:numId w:val="12"/>
        </w:numP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Taller interdisciplinario de las residencias del área de Pediatría.</w:t>
      </w:r>
    </w:p>
    <w:p w:rsidR="008645B5" w:rsidRDefault="008645B5">
      <w:pPr>
        <w:pStyle w:val="Normal3"/>
        <w:spacing w:line="276" w:lineRule="auto"/>
        <w:jc w:val="both"/>
        <w:rPr>
          <w:rFonts w:ascii="Trebuchet MS" w:eastAsia="Trebuchet MS" w:hAnsi="Trebuchet MS" w:cs="Trebuchet MS"/>
          <w:color w:val="666666"/>
          <w:sz w:val="22"/>
          <w:szCs w:val="22"/>
        </w:rPr>
      </w:pPr>
    </w:p>
    <w:p w:rsidR="008645B5" w:rsidRDefault="00AB7CA0">
      <w:pPr>
        <w:pStyle w:val="Normal3"/>
        <w:spacing w:line="276" w:lineRule="auto"/>
        <w:jc w:val="both"/>
        <w:rPr>
          <w:rFonts w:ascii="Trebuchet MS" w:eastAsia="Trebuchet MS" w:hAnsi="Trebuchet MS" w:cs="Trebuchet MS"/>
          <w:b/>
          <w:color w:val="666666"/>
          <w:sz w:val="22"/>
          <w:szCs w:val="22"/>
        </w:rPr>
      </w:pPr>
      <w:r>
        <w:rPr>
          <w:rFonts w:ascii="Trebuchet MS" w:eastAsia="Trebuchet MS" w:hAnsi="Trebuchet MS" w:cs="Trebuchet MS"/>
          <w:b/>
          <w:color w:val="666666"/>
          <w:sz w:val="22"/>
          <w:szCs w:val="22"/>
        </w:rPr>
        <w:t>Tutorías</w:t>
      </w:r>
    </w:p>
    <w:p w:rsidR="008645B5" w:rsidRDefault="00AB7CA0">
      <w:pPr>
        <w:pStyle w:val="Normal3"/>
        <w:numPr>
          <w:ilvl w:val="0"/>
          <w:numId w:val="9"/>
        </w:numP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Observación de las sesiones de evaluación y tratamiento, de acuerdo al programa pautado.</w:t>
      </w:r>
    </w:p>
    <w:p w:rsidR="008645B5" w:rsidRDefault="00AB7CA0">
      <w:pPr>
        <w:pStyle w:val="Normal3"/>
        <w:numPr>
          <w:ilvl w:val="0"/>
          <w:numId w:val="15"/>
        </w:numPr>
        <w:spacing w:line="276" w:lineRule="auto"/>
        <w:ind w:left="720"/>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Supervisiones semanales individuales con el referente del programa en el que el residente se desempeña.</w:t>
      </w:r>
    </w:p>
    <w:p w:rsidR="008645B5" w:rsidRDefault="00AB7CA0">
      <w:pPr>
        <w:pStyle w:val="Normal3"/>
        <w:numPr>
          <w:ilvl w:val="0"/>
          <w:numId w:val="17"/>
        </w:numP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Diseño e implementación de planes de evaluación e intervención, bajo supervisión del staff del servicio.</w:t>
      </w:r>
    </w:p>
    <w:p w:rsidR="008645B5" w:rsidRDefault="008645B5">
      <w:pPr>
        <w:pStyle w:val="Normal3"/>
        <w:spacing w:line="276" w:lineRule="auto"/>
        <w:rPr>
          <w:rFonts w:ascii="Trebuchet MS" w:eastAsia="Trebuchet MS" w:hAnsi="Trebuchet MS" w:cs="Trebuchet MS"/>
          <w:color w:val="666666"/>
          <w:sz w:val="22"/>
          <w:szCs w:val="22"/>
        </w:rPr>
      </w:pP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Además, el Terapista Ocupacional residente participa de todas las actividades no asistenciales y académicas del servicio (ateneos clínicos, reuniones </w:t>
      </w:r>
      <w:proofErr w:type="spellStart"/>
      <w:r>
        <w:rPr>
          <w:rFonts w:ascii="Trebuchet MS" w:eastAsia="Trebuchet MS" w:hAnsi="Trebuchet MS" w:cs="Trebuchet MS"/>
          <w:color w:val="666666"/>
          <w:sz w:val="22"/>
          <w:szCs w:val="22"/>
        </w:rPr>
        <w:t>intra</w:t>
      </w:r>
      <w:proofErr w:type="spellEnd"/>
      <w:r>
        <w:rPr>
          <w:rFonts w:ascii="Trebuchet MS" w:eastAsia="Trebuchet MS" w:hAnsi="Trebuchet MS" w:cs="Trebuchet MS"/>
          <w:color w:val="666666"/>
          <w:sz w:val="22"/>
          <w:szCs w:val="22"/>
        </w:rPr>
        <w:t xml:space="preserve"> e interdisciplinarias), así como de los ateneos centrales del Centro de Rehabilitación Integral para niños y adolescentes.</w:t>
      </w:r>
    </w:p>
    <w:p w:rsidR="008645B5" w:rsidRDefault="008645B5">
      <w:pPr>
        <w:pStyle w:val="Normal3"/>
        <w:spacing w:line="276" w:lineRule="auto"/>
        <w:jc w:val="both"/>
        <w:rPr>
          <w:rFonts w:ascii="Trebuchet MS" w:eastAsia="Trebuchet MS" w:hAnsi="Trebuchet MS" w:cs="Trebuchet MS"/>
          <w:color w:val="666666"/>
          <w:sz w:val="22"/>
          <w:szCs w:val="22"/>
        </w:rPr>
      </w:pP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Todo esto asegura que se destine 40 % de la distribución horaria  a actividades de formación, supervisión e investigación. </w:t>
      </w:r>
    </w:p>
    <w:p w:rsidR="008645B5" w:rsidRDefault="008645B5">
      <w:pPr>
        <w:pStyle w:val="Normal3"/>
        <w:spacing w:line="276" w:lineRule="auto"/>
        <w:jc w:val="both"/>
        <w:rPr>
          <w:rFonts w:ascii="Trebuchet MS" w:eastAsia="Trebuchet MS" w:hAnsi="Trebuchet MS" w:cs="Trebuchet MS"/>
          <w:color w:val="666666"/>
          <w:sz w:val="22"/>
          <w:szCs w:val="22"/>
        </w:rPr>
      </w:pPr>
    </w:p>
    <w:p w:rsidR="008645B5" w:rsidRDefault="008743F1">
      <w:pPr>
        <w:pStyle w:val="Normal3"/>
        <w:spacing w:line="276" w:lineRule="auto"/>
        <w:jc w:val="both"/>
        <w:rPr>
          <w:rFonts w:ascii="Trebuchet MS" w:eastAsia="Trebuchet MS" w:hAnsi="Trebuchet MS" w:cs="Trebuchet MS"/>
          <w:color w:val="1F376C"/>
          <w:sz w:val="32"/>
          <w:szCs w:val="32"/>
        </w:rPr>
      </w:pPr>
      <w:r>
        <w:rPr>
          <w:rFonts w:ascii="Trebuchet MS" w:eastAsia="Trebuchet MS" w:hAnsi="Trebuchet MS" w:cs="Trebuchet MS"/>
          <w:b/>
          <w:color w:val="1F376C"/>
          <w:sz w:val="32"/>
          <w:szCs w:val="32"/>
        </w:rPr>
        <w:t>8</w:t>
      </w:r>
      <w:r w:rsidR="00AB7CA0">
        <w:rPr>
          <w:rFonts w:ascii="Trebuchet MS" w:eastAsia="Trebuchet MS" w:hAnsi="Trebuchet MS" w:cs="Trebuchet MS"/>
          <w:b/>
          <w:color w:val="1F376C"/>
          <w:sz w:val="32"/>
          <w:szCs w:val="32"/>
        </w:rPr>
        <w:t xml:space="preserve"> - Cronograma de actividades</w:t>
      </w:r>
    </w:p>
    <w:p w:rsidR="008645B5" w:rsidRDefault="008645B5">
      <w:pPr>
        <w:pStyle w:val="Normal3"/>
        <w:spacing w:line="276" w:lineRule="auto"/>
        <w:jc w:val="center"/>
        <w:rPr>
          <w:rFonts w:ascii="Trebuchet MS" w:eastAsia="Trebuchet MS" w:hAnsi="Trebuchet MS" w:cs="Trebuchet MS"/>
          <w:color w:val="666666"/>
          <w:sz w:val="22"/>
          <w:szCs w:val="22"/>
        </w:rPr>
      </w:pPr>
    </w:p>
    <w:p w:rsidR="008645B5" w:rsidRDefault="00AB7CA0">
      <w:pPr>
        <w:pStyle w:val="Normal3"/>
        <w:spacing w:line="276" w:lineRule="auto"/>
        <w:jc w:val="center"/>
        <w:rPr>
          <w:rFonts w:ascii="Trebuchet MS" w:eastAsia="Trebuchet MS" w:hAnsi="Trebuchet MS" w:cs="Trebuchet MS"/>
          <w:color w:val="666666"/>
          <w:sz w:val="26"/>
          <w:szCs w:val="26"/>
        </w:rPr>
      </w:pPr>
      <w:r>
        <w:rPr>
          <w:rFonts w:ascii="Trebuchet MS" w:eastAsia="Trebuchet MS" w:hAnsi="Trebuchet MS" w:cs="Trebuchet MS"/>
          <w:b/>
          <w:color w:val="666666"/>
          <w:sz w:val="26"/>
          <w:szCs w:val="26"/>
        </w:rPr>
        <w:t>ROTACIÓN EN INTERNACIÓN PEDIÁTRICA</w:t>
      </w:r>
    </w:p>
    <w:p w:rsidR="008645B5" w:rsidRDefault="008645B5">
      <w:pPr>
        <w:pStyle w:val="Normal3"/>
        <w:spacing w:line="276" w:lineRule="auto"/>
        <w:rPr>
          <w:rFonts w:ascii="Trebuchet MS" w:eastAsia="Trebuchet MS" w:hAnsi="Trebuchet MS" w:cs="Trebuchet MS"/>
          <w:color w:val="666666"/>
          <w:sz w:val="22"/>
          <w:szCs w:val="22"/>
        </w:rPr>
      </w:pPr>
    </w:p>
    <w:tbl>
      <w:tblPr>
        <w:tblStyle w:val="af0"/>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2"/>
        <w:gridCol w:w="4367"/>
        <w:gridCol w:w="2191"/>
      </w:tblGrid>
      <w:tr w:rsidR="008645B5">
        <w:tc>
          <w:tcPr>
            <w:tcW w:w="2162" w:type="dxa"/>
            <w:shd w:val="clear" w:color="auto" w:fill="B6DDE8"/>
          </w:tcPr>
          <w:p w:rsidR="008645B5" w:rsidRDefault="00AB7CA0">
            <w:pPr>
              <w:pStyle w:val="Normal3"/>
              <w:spacing w:line="276" w:lineRule="auto"/>
              <w:jc w:val="center"/>
              <w:rPr>
                <w:rFonts w:ascii="Trebuchet MS" w:eastAsia="Trebuchet MS" w:hAnsi="Trebuchet MS" w:cs="Trebuchet MS"/>
                <w:color w:val="1F376C"/>
                <w:sz w:val="22"/>
                <w:szCs w:val="22"/>
              </w:rPr>
            </w:pPr>
            <w:r>
              <w:rPr>
                <w:rFonts w:ascii="Trebuchet MS" w:eastAsia="Trebuchet MS" w:hAnsi="Trebuchet MS" w:cs="Trebuchet MS"/>
                <w:color w:val="1F376C"/>
                <w:sz w:val="22"/>
                <w:szCs w:val="22"/>
              </w:rPr>
              <w:t>HORA</w:t>
            </w:r>
          </w:p>
        </w:tc>
        <w:tc>
          <w:tcPr>
            <w:tcW w:w="4367" w:type="dxa"/>
            <w:shd w:val="clear" w:color="auto" w:fill="B6DDE8"/>
          </w:tcPr>
          <w:p w:rsidR="008645B5" w:rsidRDefault="00AB7CA0">
            <w:pPr>
              <w:pStyle w:val="Normal3"/>
              <w:spacing w:line="276" w:lineRule="auto"/>
              <w:jc w:val="center"/>
              <w:rPr>
                <w:rFonts w:ascii="Trebuchet MS" w:eastAsia="Trebuchet MS" w:hAnsi="Trebuchet MS" w:cs="Trebuchet MS"/>
                <w:color w:val="1F376C"/>
                <w:sz w:val="22"/>
                <w:szCs w:val="22"/>
              </w:rPr>
            </w:pPr>
            <w:r>
              <w:rPr>
                <w:rFonts w:ascii="Trebuchet MS" w:eastAsia="Trebuchet MS" w:hAnsi="Trebuchet MS" w:cs="Trebuchet MS"/>
                <w:color w:val="1F376C"/>
                <w:sz w:val="22"/>
                <w:szCs w:val="22"/>
              </w:rPr>
              <w:t>ACTIVIDAD</w:t>
            </w:r>
          </w:p>
        </w:tc>
        <w:tc>
          <w:tcPr>
            <w:tcW w:w="2191" w:type="dxa"/>
            <w:shd w:val="clear" w:color="auto" w:fill="B6DDE8"/>
          </w:tcPr>
          <w:p w:rsidR="008645B5" w:rsidRDefault="00AB7CA0">
            <w:pPr>
              <w:pStyle w:val="Normal3"/>
              <w:tabs>
                <w:tab w:val="center" w:pos="981"/>
              </w:tabs>
              <w:spacing w:line="276" w:lineRule="auto"/>
              <w:rPr>
                <w:rFonts w:ascii="Trebuchet MS" w:eastAsia="Trebuchet MS" w:hAnsi="Trebuchet MS" w:cs="Trebuchet MS"/>
                <w:color w:val="1F376C"/>
                <w:sz w:val="22"/>
                <w:szCs w:val="22"/>
              </w:rPr>
            </w:pPr>
            <w:r>
              <w:rPr>
                <w:rFonts w:ascii="Trebuchet MS" w:eastAsia="Trebuchet MS" w:hAnsi="Trebuchet MS" w:cs="Trebuchet MS"/>
                <w:color w:val="1F376C"/>
                <w:sz w:val="22"/>
                <w:szCs w:val="22"/>
              </w:rPr>
              <w:tab/>
              <w:t>REFERENTE</w:t>
            </w:r>
          </w:p>
        </w:tc>
      </w:tr>
      <w:tr w:rsidR="008645B5">
        <w:tc>
          <w:tcPr>
            <w:tcW w:w="2162"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09,00</w:t>
            </w:r>
          </w:p>
        </w:tc>
        <w:tc>
          <w:tcPr>
            <w:tcW w:w="4367"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Atención de pacientes - Gimnasio</w:t>
            </w:r>
          </w:p>
        </w:tc>
        <w:tc>
          <w:tcPr>
            <w:tcW w:w="2191"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Lic. Paulenas</w:t>
            </w:r>
          </w:p>
        </w:tc>
      </w:tr>
      <w:tr w:rsidR="008645B5">
        <w:tc>
          <w:tcPr>
            <w:tcW w:w="2162"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10,00</w:t>
            </w:r>
          </w:p>
        </w:tc>
        <w:tc>
          <w:tcPr>
            <w:tcW w:w="4367"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Atención de pacientes - Gimnasio</w:t>
            </w:r>
          </w:p>
        </w:tc>
        <w:tc>
          <w:tcPr>
            <w:tcW w:w="2191" w:type="dxa"/>
          </w:tcPr>
          <w:p w:rsidR="008645B5" w:rsidRDefault="00AB7CA0">
            <w:pPr>
              <w:pStyle w:val="Normal3"/>
              <w:spacing w:line="276" w:lineRule="auto"/>
              <w:jc w:val="center"/>
              <w:rPr>
                <w:rFonts w:ascii="Trebuchet MS" w:eastAsia="Trebuchet MS" w:hAnsi="Trebuchet MS" w:cs="Trebuchet MS"/>
                <w:color w:val="666666"/>
                <w:sz w:val="22"/>
                <w:szCs w:val="22"/>
                <w:highlight w:val="yellow"/>
              </w:rPr>
            </w:pPr>
            <w:r>
              <w:rPr>
                <w:rFonts w:ascii="Trebuchet MS" w:eastAsia="Trebuchet MS" w:hAnsi="Trebuchet MS" w:cs="Trebuchet MS"/>
                <w:color w:val="666666"/>
                <w:sz w:val="22"/>
                <w:szCs w:val="22"/>
              </w:rPr>
              <w:t>Lic. Paulenas</w:t>
            </w:r>
          </w:p>
        </w:tc>
      </w:tr>
      <w:tr w:rsidR="008645B5">
        <w:tc>
          <w:tcPr>
            <w:tcW w:w="2162"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11,00</w:t>
            </w:r>
          </w:p>
        </w:tc>
        <w:tc>
          <w:tcPr>
            <w:tcW w:w="4367"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Actividades académicas*</w:t>
            </w:r>
          </w:p>
        </w:tc>
        <w:tc>
          <w:tcPr>
            <w:tcW w:w="2191" w:type="dxa"/>
          </w:tcPr>
          <w:p w:rsidR="008645B5" w:rsidRDefault="00AB7CA0">
            <w:pPr>
              <w:pStyle w:val="Normal3"/>
              <w:spacing w:line="276" w:lineRule="auto"/>
              <w:jc w:val="center"/>
              <w:rPr>
                <w:rFonts w:ascii="Trebuchet MS" w:eastAsia="Trebuchet MS" w:hAnsi="Trebuchet MS" w:cs="Trebuchet MS"/>
                <w:color w:val="666666"/>
                <w:sz w:val="22"/>
                <w:szCs w:val="22"/>
                <w:highlight w:val="yellow"/>
              </w:rPr>
            </w:pPr>
            <w:r>
              <w:rPr>
                <w:rFonts w:ascii="Trebuchet MS" w:eastAsia="Trebuchet MS" w:hAnsi="Trebuchet MS" w:cs="Trebuchet MS"/>
                <w:color w:val="666666"/>
                <w:sz w:val="22"/>
                <w:szCs w:val="22"/>
              </w:rPr>
              <w:t>Lic. Paulenas / R3</w:t>
            </w:r>
          </w:p>
        </w:tc>
      </w:tr>
      <w:tr w:rsidR="008645B5">
        <w:tc>
          <w:tcPr>
            <w:tcW w:w="2162"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12,00</w:t>
            </w:r>
          </w:p>
        </w:tc>
        <w:tc>
          <w:tcPr>
            <w:tcW w:w="4367"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Almuerzo</w:t>
            </w:r>
          </w:p>
        </w:tc>
        <w:tc>
          <w:tcPr>
            <w:tcW w:w="2191" w:type="dxa"/>
          </w:tcPr>
          <w:p w:rsidR="008645B5" w:rsidRDefault="008645B5">
            <w:pPr>
              <w:pStyle w:val="Normal3"/>
              <w:spacing w:line="276" w:lineRule="auto"/>
              <w:jc w:val="center"/>
              <w:rPr>
                <w:rFonts w:ascii="Trebuchet MS" w:eastAsia="Trebuchet MS" w:hAnsi="Trebuchet MS" w:cs="Trebuchet MS"/>
                <w:color w:val="666666"/>
                <w:sz w:val="22"/>
                <w:szCs w:val="22"/>
              </w:rPr>
            </w:pPr>
          </w:p>
        </w:tc>
      </w:tr>
      <w:tr w:rsidR="008645B5">
        <w:tc>
          <w:tcPr>
            <w:tcW w:w="2162"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13,00</w:t>
            </w:r>
          </w:p>
        </w:tc>
        <w:tc>
          <w:tcPr>
            <w:tcW w:w="4367"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Ateneos**</w:t>
            </w:r>
          </w:p>
        </w:tc>
        <w:tc>
          <w:tcPr>
            <w:tcW w:w="2191" w:type="dxa"/>
          </w:tcPr>
          <w:p w:rsidR="008645B5" w:rsidRDefault="008645B5">
            <w:pPr>
              <w:pStyle w:val="Normal3"/>
              <w:spacing w:line="276" w:lineRule="auto"/>
              <w:jc w:val="center"/>
              <w:rPr>
                <w:rFonts w:ascii="Trebuchet MS" w:eastAsia="Trebuchet MS" w:hAnsi="Trebuchet MS" w:cs="Trebuchet MS"/>
                <w:color w:val="666666"/>
                <w:sz w:val="22"/>
                <w:szCs w:val="22"/>
              </w:rPr>
            </w:pPr>
          </w:p>
        </w:tc>
      </w:tr>
      <w:tr w:rsidR="008645B5">
        <w:tc>
          <w:tcPr>
            <w:tcW w:w="2162"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14,00</w:t>
            </w:r>
          </w:p>
        </w:tc>
        <w:tc>
          <w:tcPr>
            <w:tcW w:w="4367"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Atención de pacientes - Gimnasio                          </w:t>
            </w:r>
          </w:p>
        </w:tc>
        <w:tc>
          <w:tcPr>
            <w:tcW w:w="2191"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Lic. Mayol</w:t>
            </w:r>
          </w:p>
        </w:tc>
      </w:tr>
      <w:tr w:rsidR="008645B5">
        <w:tc>
          <w:tcPr>
            <w:tcW w:w="2162"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15,00</w:t>
            </w:r>
          </w:p>
        </w:tc>
        <w:tc>
          <w:tcPr>
            <w:tcW w:w="4367"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Atención de pacientes - Protegido</w:t>
            </w:r>
          </w:p>
        </w:tc>
        <w:tc>
          <w:tcPr>
            <w:tcW w:w="2191"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Lic. Mayol</w:t>
            </w:r>
          </w:p>
        </w:tc>
      </w:tr>
      <w:tr w:rsidR="008645B5">
        <w:tc>
          <w:tcPr>
            <w:tcW w:w="2162"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16,00</w:t>
            </w:r>
          </w:p>
        </w:tc>
        <w:tc>
          <w:tcPr>
            <w:tcW w:w="4367"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Actividades académicas</w:t>
            </w:r>
          </w:p>
        </w:tc>
        <w:tc>
          <w:tcPr>
            <w:tcW w:w="2191"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R2 / R3</w:t>
            </w:r>
          </w:p>
        </w:tc>
      </w:tr>
    </w:tbl>
    <w:p w:rsidR="008645B5" w:rsidRDefault="008645B5">
      <w:pPr>
        <w:pStyle w:val="Normal3"/>
        <w:pBdr>
          <w:top w:val="nil"/>
          <w:left w:val="nil"/>
          <w:bottom w:val="nil"/>
          <w:right w:val="nil"/>
          <w:between w:val="nil"/>
        </w:pBdr>
        <w:spacing w:line="276" w:lineRule="auto"/>
        <w:ind w:left="360"/>
        <w:jc w:val="both"/>
        <w:rPr>
          <w:rFonts w:ascii="Trebuchet MS" w:eastAsia="Trebuchet MS" w:hAnsi="Trebuchet MS" w:cs="Trebuchet MS"/>
          <w:color w:val="666666"/>
          <w:sz w:val="22"/>
          <w:szCs w:val="22"/>
        </w:rPr>
      </w:pPr>
    </w:p>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*Reunión de residencia / Ateneos de formación de Terapia Ocupacional</w:t>
      </w:r>
    </w:p>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**Ateneos</w:t>
      </w:r>
    </w:p>
    <w:p w:rsidR="008645B5" w:rsidRDefault="00AB7CA0">
      <w:pPr>
        <w:pStyle w:val="Normal3"/>
        <w:numPr>
          <w:ilvl w:val="0"/>
          <w:numId w:val="4"/>
        </w:numPr>
        <w:pBdr>
          <w:top w:val="nil"/>
          <w:left w:val="nil"/>
          <w:bottom w:val="nil"/>
          <w:right w:val="nil"/>
          <w:between w:val="nil"/>
        </w:pBdr>
        <w:spacing w:line="276" w:lineRule="auto"/>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Lunes: Internación Pediátrica Interdisciplinario</w:t>
      </w:r>
    </w:p>
    <w:p w:rsidR="008645B5" w:rsidRDefault="00AB7CA0">
      <w:pPr>
        <w:pStyle w:val="Normal3"/>
        <w:numPr>
          <w:ilvl w:val="0"/>
          <w:numId w:val="4"/>
        </w:numPr>
        <w:pBdr>
          <w:top w:val="nil"/>
          <w:left w:val="nil"/>
          <w:bottom w:val="nil"/>
          <w:right w:val="nil"/>
          <w:between w:val="nil"/>
        </w:pBdr>
        <w:spacing w:line="276" w:lineRule="auto"/>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lastRenderedPageBreak/>
        <w:t>Martes: Internación Pediátrica Interdisciplinario</w:t>
      </w:r>
    </w:p>
    <w:p w:rsidR="008645B5" w:rsidRDefault="00AB7CA0">
      <w:pPr>
        <w:pStyle w:val="Normal3"/>
        <w:numPr>
          <w:ilvl w:val="0"/>
          <w:numId w:val="4"/>
        </w:numPr>
        <w:pBdr>
          <w:top w:val="nil"/>
          <w:left w:val="nil"/>
          <w:bottom w:val="nil"/>
          <w:right w:val="nil"/>
          <w:between w:val="nil"/>
        </w:pBdr>
        <w:spacing w:line="276" w:lineRule="auto"/>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Miércoles: Pase de internación Pediátrica – Terapia Ocupacional</w:t>
      </w:r>
    </w:p>
    <w:p w:rsidR="008645B5" w:rsidRDefault="00AB7CA0">
      <w:pPr>
        <w:pStyle w:val="Normal3"/>
        <w:numPr>
          <w:ilvl w:val="0"/>
          <w:numId w:val="4"/>
        </w:numPr>
        <w:pBdr>
          <w:top w:val="nil"/>
          <w:left w:val="nil"/>
          <w:bottom w:val="nil"/>
          <w:right w:val="nil"/>
          <w:between w:val="nil"/>
        </w:pBdr>
        <w:spacing w:line="276" w:lineRule="auto"/>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Jueves: Ateneo interdisciplinario de Residencia (12 h) / Terapia Ocupacional General / Ateneos interdisciplinarios CRI CETNA</w:t>
      </w:r>
    </w:p>
    <w:p w:rsidR="008645B5" w:rsidRDefault="008645B5" w:rsidP="00CB4CCA">
      <w:pPr>
        <w:pStyle w:val="Normal3"/>
        <w:pBdr>
          <w:top w:val="nil"/>
          <w:left w:val="nil"/>
          <w:bottom w:val="nil"/>
          <w:right w:val="nil"/>
          <w:between w:val="nil"/>
        </w:pBdr>
        <w:spacing w:line="276" w:lineRule="auto"/>
        <w:ind w:left="360"/>
        <w:jc w:val="both"/>
        <w:rPr>
          <w:rFonts w:ascii="Trebuchet MS" w:eastAsia="Trebuchet MS" w:hAnsi="Trebuchet MS" w:cs="Trebuchet MS"/>
          <w:color w:val="666666"/>
          <w:sz w:val="22"/>
          <w:szCs w:val="22"/>
        </w:rPr>
      </w:pPr>
    </w:p>
    <w:p w:rsidR="008645B5" w:rsidRDefault="00AB7CA0" w:rsidP="00796C73">
      <w:pPr>
        <w:pStyle w:val="Normal3"/>
        <w:pBdr>
          <w:top w:val="nil"/>
          <w:left w:val="nil"/>
          <w:bottom w:val="nil"/>
          <w:right w:val="nil"/>
          <w:between w:val="nil"/>
        </w:pBdr>
        <w:spacing w:line="276" w:lineRule="auto"/>
        <w:ind w:left="720"/>
        <w:jc w:val="center"/>
        <w:rPr>
          <w:rFonts w:ascii="Trebuchet MS" w:eastAsia="Trebuchet MS" w:hAnsi="Trebuchet MS" w:cs="Trebuchet MS"/>
          <w:color w:val="666666"/>
          <w:sz w:val="26"/>
          <w:szCs w:val="26"/>
        </w:rPr>
      </w:pPr>
      <w:r>
        <w:rPr>
          <w:rFonts w:ascii="Trebuchet MS" w:eastAsia="Trebuchet MS" w:hAnsi="Trebuchet MS" w:cs="Trebuchet MS"/>
          <w:b/>
          <w:color w:val="666666"/>
          <w:sz w:val="26"/>
          <w:szCs w:val="26"/>
        </w:rPr>
        <w:t xml:space="preserve">ROTACIÓN EN </w:t>
      </w:r>
      <w:r w:rsidR="00796C73">
        <w:rPr>
          <w:rFonts w:ascii="Trebuchet MS" w:eastAsia="Trebuchet MS" w:hAnsi="Trebuchet MS" w:cs="Trebuchet MS"/>
          <w:b/>
          <w:color w:val="666666"/>
          <w:sz w:val="26"/>
          <w:szCs w:val="26"/>
        </w:rPr>
        <w:t>REHABILITACIÓN MOTORA INTENSIVA Y REHABILITACIÓN INTEGRAL INTENSIVA</w:t>
      </w:r>
    </w:p>
    <w:p w:rsidR="008645B5" w:rsidRDefault="008645B5">
      <w:pPr>
        <w:pStyle w:val="Normal3"/>
        <w:pBdr>
          <w:top w:val="nil"/>
          <w:left w:val="nil"/>
          <w:bottom w:val="nil"/>
          <w:right w:val="nil"/>
          <w:between w:val="nil"/>
        </w:pBdr>
        <w:spacing w:line="276" w:lineRule="auto"/>
        <w:ind w:left="720"/>
        <w:jc w:val="both"/>
        <w:rPr>
          <w:rFonts w:ascii="Trebuchet MS" w:eastAsia="Trebuchet MS" w:hAnsi="Trebuchet MS" w:cs="Trebuchet MS"/>
          <w:color w:val="666666"/>
          <w:sz w:val="22"/>
          <w:szCs w:val="22"/>
        </w:rPr>
      </w:pPr>
    </w:p>
    <w:tbl>
      <w:tblPr>
        <w:tblStyle w:val="af1"/>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5386"/>
        <w:gridCol w:w="2233"/>
      </w:tblGrid>
      <w:tr w:rsidR="008645B5">
        <w:tc>
          <w:tcPr>
            <w:tcW w:w="1101" w:type="dxa"/>
            <w:shd w:val="clear" w:color="auto" w:fill="B6DDE8"/>
          </w:tcPr>
          <w:p w:rsidR="008645B5" w:rsidRDefault="00AB7CA0">
            <w:pPr>
              <w:pStyle w:val="Normal3"/>
              <w:spacing w:line="276" w:lineRule="auto"/>
              <w:jc w:val="center"/>
              <w:rPr>
                <w:rFonts w:ascii="Trebuchet MS" w:eastAsia="Trebuchet MS" w:hAnsi="Trebuchet MS" w:cs="Trebuchet MS"/>
                <w:color w:val="1F376C"/>
                <w:sz w:val="22"/>
                <w:szCs w:val="22"/>
              </w:rPr>
            </w:pPr>
            <w:r>
              <w:rPr>
                <w:rFonts w:ascii="Trebuchet MS" w:eastAsia="Trebuchet MS" w:hAnsi="Trebuchet MS" w:cs="Trebuchet MS"/>
                <w:color w:val="1F376C"/>
                <w:sz w:val="22"/>
                <w:szCs w:val="22"/>
              </w:rPr>
              <w:t>HORA</w:t>
            </w:r>
          </w:p>
        </w:tc>
        <w:tc>
          <w:tcPr>
            <w:tcW w:w="5386" w:type="dxa"/>
            <w:shd w:val="clear" w:color="auto" w:fill="B6DDE8"/>
          </w:tcPr>
          <w:p w:rsidR="008645B5" w:rsidRDefault="00AB7CA0">
            <w:pPr>
              <w:pStyle w:val="Normal3"/>
              <w:spacing w:line="276" w:lineRule="auto"/>
              <w:jc w:val="center"/>
              <w:rPr>
                <w:rFonts w:ascii="Trebuchet MS" w:eastAsia="Trebuchet MS" w:hAnsi="Trebuchet MS" w:cs="Trebuchet MS"/>
                <w:color w:val="1F376C"/>
                <w:sz w:val="22"/>
                <w:szCs w:val="22"/>
              </w:rPr>
            </w:pPr>
            <w:r>
              <w:rPr>
                <w:rFonts w:ascii="Trebuchet MS" w:eastAsia="Trebuchet MS" w:hAnsi="Trebuchet MS" w:cs="Trebuchet MS"/>
                <w:color w:val="1F376C"/>
                <w:sz w:val="22"/>
                <w:szCs w:val="22"/>
              </w:rPr>
              <w:t>ACTIVIDAD</w:t>
            </w:r>
          </w:p>
        </w:tc>
        <w:tc>
          <w:tcPr>
            <w:tcW w:w="2233" w:type="dxa"/>
            <w:shd w:val="clear" w:color="auto" w:fill="B6DDE8"/>
          </w:tcPr>
          <w:p w:rsidR="008645B5" w:rsidRDefault="00AB7CA0">
            <w:pPr>
              <w:pStyle w:val="Normal3"/>
              <w:spacing w:line="276" w:lineRule="auto"/>
              <w:jc w:val="center"/>
              <w:rPr>
                <w:rFonts w:ascii="Trebuchet MS" w:eastAsia="Trebuchet MS" w:hAnsi="Trebuchet MS" w:cs="Trebuchet MS"/>
                <w:color w:val="1F376C"/>
                <w:sz w:val="22"/>
                <w:szCs w:val="22"/>
              </w:rPr>
            </w:pPr>
            <w:r>
              <w:rPr>
                <w:rFonts w:ascii="Trebuchet MS" w:eastAsia="Trebuchet MS" w:hAnsi="Trebuchet MS" w:cs="Trebuchet MS"/>
                <w:color w:val="1F376C"/>
                <w:sz w:val="22"/>
                <w:szCs w:val="22"/>
              </w:rPr>
              <w:t>REFERENTE</w:t>
            </w:r>
          </w:p>
        </w:tc>
      </w:tr>
      <w:tr w:rsidR="008645B5">
        <w:tc>
          <w:tcPr>
            <w:tcW w:w="1101"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09,00</w:t>
            </w:r>
          </w:p>
        </w:tc>
        <w:tc>
          <w:tcPr>
            <w:tcW w:w="5386" w:type="dxa"/>
          </w:tcPr>
          <w:p w:rsidR="008645B5" w:rsidRDefault="00AB7CA0" w:rsidP="00796C73">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Atención de pacientes: </w:t>
            </w:r>
            <w:r w:rsidR="00796C73">
              <w:rPr>
                <w:rFonts w:ascii="Trebuchet MS" w:eastAsia="Trebuchet MS" w:hAnsi="Trebuchet MS" w:cs="Trebuchet MS"/>
                <w:color w:val="666666"/>
                <w:sz w:val="22"/>
                <w:szCs w:val="22"/>
              </w:rPr>
              <w:t>Rehabilitación motora</w:t>
            </w:r>
            <w:r>
              <w:rPr>
                <w:rFonts w:ascii="Trebuchet MS" w:eastAsia="Trebuchet MS" w:hAnsi="Trebuchet MS" w:cs="Trebuchet MS"/>
                <w:color w:val="666666"/>
                <w:sz w:val="22"/>
                <w:szCs w:val="22"/>
              </w:rPr>
              <w:t xml:space="preserve"> / </w:t>
            </w:r>
            <w:r w:rsidR="00796C73">
              <w:rPr>
                <w:rFonts w:ascii="Trebuchet MS" w:eastAsia="Trebuchet MS" w:hAnsi="Trebuchet MS" w:cs="Trebuchet MS"/>
                <w:color w:val="666666"/>
                <w:sz w:val="22"/>
                <w:szCs w:val="22"/>
              </w:rPr>
              <w:t>Rehabilitación integral</w:t>
            </w:r>
          </w:p>
        </w:tc>
        <w:tc>
          <w:tcPr>
            <w:tcW w:w="2233"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Lic. De Pascuale</w:t>
            </w:r>
          </w:p>
        </w:tc>
      </w:tr>
      <w:tr w:rsidR="008645B5">
        <w:tc>
          <w:tcPr>
            <w:tcW w:w="1101"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10,00</w:t>
            </w:r>
          </w:p>
        </w:tc>
        <w:tc>
          <w:tcPr>
            <w:tcW w:w="5386"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Atención de pacientes: </w:t>
            </w:r>
            <w:r w:rsidR="00796C73">
              <w:rPr>
                <w:rFonts w:ascii="Trebuchet MS" w:eastAsia="Trebuchet MS" w:hAnsi="Trebuchet MS" w:cs="Trebuchet MS"/>
                <w:color w:val="666666"/>
                <w:sz w:val="22"/>
                <w:szCs w:val="22"/>
              </w:rPr>
              <w:t>Rehabilitación motora / Rehabilitación integral</w:t>
            </w:r>
          </w:p>
        </w:tc>
        <w:tc>
          <w:tcPr>
            <w:tcW w:w="2233" w:type="dxa"/>
          </w:tcPr>
          <w:p w:rsidR="008645B5" w:rsidRDefault="00AB7CA0">
            <w:pPr>
              <w:pStyle w:val="Normal3"/>
              <w:spacing w:line="276" w:lineRule="auto"/>
              <w:jc w:val="center"/>
              <w:rPr>
                <w:rFonts w:ascii="Trebuchet MS" w:eastAsia="Trebuchet MS" w:hAnsi="Trebuchet MS" w:cs="Trebuchet MS"/>
                <w:color w:val="666666"/>
                <w:sz w:val="22"/>
                <w:szCs w:val="22"/>
                <w:highlight w:val="yellow"/>
              </w:rPr>
            </w:pPr>
            <w:r>
              <w:rPr>
                <w:rFonts w:ascii="Trebuchet MS" w:eastAsia="Trebuchet MS" w:hAnsi="Trebuchet MS" w:cs="Trebuchet MS"/>
                <w:color w:val="666666"/>
                <w:sz w:val="22"/>
                <w:szCs w:val="22"/>
              </w:rPr>
              <w:t>Lic. Caluch</w:t>
            </w:r>
          </w:p>
        </w:tc>
      </w:tr>
      <w:tr w:rsidR="008645B5">
        <w:tc>
          <w:tcPr>
            <w:tcW w:w="1101"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11,00</w:t>
            </w:r>
          </w:p>
        </w:tc>
        <w:tc>
          <w:tcPr>
            <w:tcW w:w="5386"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Actividades académicas*</w:t>
            </w:r>
          </w:p>
        </w:tc>
        <w:tc>
          <w:tcPr>
            <w:tcW w:w="2233" w:type="dxa"/>
          </w:tcPr>
          <w:p w:rsidR="008645B5" w:rsidRDefault="00AB7CA0">
            <w:pPr>
              <w:pStyle w:val="Normal3"/>
              <w:spacing w:line="276" w:lineRule="auto"/>
              <w:jc w:val="center"/>
              <w:rPr>
                <w:rFonts w:ascii="Trebuchet MS" w:eastAsia="Trebuchet MS" w:hAnsi="Trebuchet MS" w:cs="Trebuchet MS"/>
                <w:color w:val="666666"/>
                <w:sz w:val="22"/>
                <w:szCs w:val="22"/>
                <w:highlight w:val="yellow"/>
              </w:rPr>
            </w:pPr>
            <w:r>
              <w:rPr>
                <w:rFonts w:ascii="Trebuchet MS" w:eastAsia="Trebuchet MS" w:hAnsi="Trebuchet MS" w:cs="Trebuchet MS"/>
                <w:color w:val="666666"/>
                <w:sz w:val="22"/>
                <w:szCs w:val="22"/>
              </w:rPr>
              <w:t>Lic. Paulenas / R3</w:t>
            </w:r>
          </w:p>
        </w:tc>
      </w:tr>
      <w:tr w:rsidR="008645B5">
        <w:tc>
          <w:tcPr>
            <w:tcW w:w="1101"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12,00</w:t>
            </w:r>
          </w:p>
        </w:tc>
        <w:tc>
          <w:tcPr>
            <w:tcW w:w="5386"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Almuerzo / Supervisión/ Ateneos*</w:t>
            </w:r>
          </w:p>
        </w:tc>
        <w:tc>
          <w:tcPr>
            <w:tcW w:w="2233" w:type="dxa"/>
          </w:tcPr>
          <w:p w:rsidR="008645B5" w:rsidRDefault="008645B5">
            <w:pPr>
              <w:pStyle w:val="Normal3"/>
              <w:spacing w:line="276" w:lineRule="auto"/>
              <w:jc w:val="center"/>
              <w:rPr>
                <w:rFonts w:ascii="Trebuchet MS" w:eastAsia="Trebuchet MS" w:hAnsi="Trebuchet MS" w:cs="Trebuchet MS"/>
                <w:color w:val="666666"/>
                <w:sz w:val="22"/>
                <w:szCs w:val="22"/>
              </w:rPr>
            </w:pPr>
          </w:p>
        </w:tc>
      </w:tr>
      <w:tr w:rsidR="008645B5">
        <w:tc>
          <w:tcPr>
            <w:tcW w:w="1101"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13,00</w:t>
            </w:r>
          </w:p>
        </w:tc>
        <w:tc>
          <w:tcPr>
            <w:tcW w:w="5386"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Ateneos**</w:t>
            </w:r>
          </w:p>
        </w:tc>
        <w:tc>
          <w:tcPr>
            <w:tcW w:w="2233" w:type="dxa"/>
          </w:tcPr>
          <w:p w:rsidR="008645B5" w:rsidRDefault="008645B5">
            <w:pPr>
              <w:pStyle w:val="Normal3"/>
              <w:spacing w:line="276" w:lineRule="auto"/>
              <w:jc w:val="center"/>
              <w:rPr>
                <w:rFonts w:ascii="Trebuchet MS" w:eastAsia="Trebuchet MS" w:hAnsi="Trebuchet MS" w:cs="Trebuchet MS"/>
                <w:color w:val="666666"/>
                <w:sz w:val="22"/>
                <w:szCs w:val="22"/>
              </w:rPr>
            </w:pPr>
          </w:p>
        </w:tc>
      </w:tr>
      <w:tr w:rsidR="008645B5">
        <w:tc>
          <w:tcPr>
            <w:tcW w:w="1101"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14,00</w:t>
            </w:r>
          </w:p>
        </w:tc>
        <w:tc>
          <w:tcPr>
            <w:tcW w:w="5386"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Atención de pacientes: Internación Pediátrica</w:t>
            </w:r>
          </w:p>
        </w:tc>
        <w:tc>
          <w:tcPr>
            <w:tcW w:w="2233"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Lic. Mayol</w:t>
            </w:r>
          </w:p>
        </w:tc>
      </w:tr>
      <w:tr w:rsidR="008645B5">
        <w:tc>
          <w:tcPr>
            <w:tcW w:w="1101"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15,00</w:t>
            </w:r>
          </w:p>
        </w:tc>
        <w:tc>
          <w:tcPr>
            <w:tcW w:w="5386"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Atención de pacientes: Internación Pediátrica</w:t>
            </w:r>
          </w:p>
        </w:tc>
        <w:tc>
          <w:tcPr>
            <w:tcW w:w="2233"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Lic. Mayol</w:t>
            </w:r>
          </w:p>
        </w:tc>
      </w:tr>
      <w:tr w:rsidR="008645B5">
        <w:tc>
          <w:tcPr>
            <w:tcW w:w="1101"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16,00</w:t>
            </w:r>
          </w:p>
        </w:tc>
        <w:tc>
          <w:tcPr>
            <w:tcW w:w="5386"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Actividades académicas - Informes</w:t>
            </w:r>
          </w:p>
        </w:tc>
        <w:tc>
          <w:tcPr>
            <w:tcW w:w="2233"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R2 / R3</w:t>
            </w:r>
          </w:p>
        </w:tc>
      </w:tr>
    </w:tbl>
    <w:p w:rsidR="008645B5" w:rsidRDefault="008645B5">
      <w:pPr>
        <w:pStyle w:val="Normal3"/>
        <w:pBdr>
          <w:top w:val="nil"/>
          <w:left w:val="nil"/>
          <w:bottom w:val="nil"/>
          <w:right w:val="nil"/>
          <w:between w:val="nil"/>
        </w:pBdr>
        <w:spacing w:line="276" w:lineRule="auto"/>
        <w:ind w:left="720"/>
        <w:jc w:val="both"/>
        <w:rPr>
          <w:rFonts w:ascii="Trebuchet MS" w:eastAsia="Trebuchet MS" w:hAnsi="Trebuchet MS" w:cs="Trebuchet MS"/>
          <w:color w:val="666666"/>
          <w:sz w:val="22"/>
          <w:szCs w:val="22"/>
        </w:rPr>
      </w:pPr>
    </w:p>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*Reunión de residencia / Ateneos de formación de Terapia Ocupacional</w:t>
      </w:r>
    </w:p>
    <w:p w:rsidR="008645B5" w:rsidRDefault="00AB7CA0">
      <w:pPr>
        <w:pStyle w:val="Normal3"/>
        <w:spacing w:line="276" w:lineRule="auto"/>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Ateneos:</w:t>
      </w:r>
    </w:p>
    <w:p w:rsidR="008645B5" w:rsidRDefault="00AB7CA0">
      <w:pPr>
        <w:pStyle w:val="Normal3"/>
        <w:numPr>
          <w:ilvl w:val="0"/>
          <w:numId w:val="4"/>
        </w:numPr>
        <w:pBdr>
          <w:top w:val="nil"/>
          <w:left w:val="nil"/>
          <w:bottom w:val="nil"/>
          <w:right w:val="nil"/>
          <w:between w:val="nil"/>
        </w:pBdr>
        <w:spacing w:line="276" w:lineRule="auto"/>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Lunes: Internación Pediátrica Interdisciplinario</w:t>
      </w:r>
    </w:p>
    <w:p w:rsidR="008645B5" w:rsidRDefault="00AB7CA0">
      <w:pPr>
        <w:pStyle w:val="Normal3"/>
        <w:numPr>
          <w:ilvl w:val="0"/>
          <w:numId w:val="4"/>
        </w:numPr>
        <w:pBdr>
          <w:top w:val="nil"/>
          <w:left w:val="nil"/>
          <w:bottom w:val="nil"/>
          <w:right w:val="nil"/>
          <w:between w:val="nil"/>
        </w:pBdr>
        <w:spacing w:line="276" w:lineRule="auto"/>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Martes: Internación Pediátrica Interdisciplinario</w:t>
      </w:r>
    </w:p>
    <w:p w:rsidR="008645B5" w:rsidRDefault="00AB7CA0">
      <w:pPr>
        <w:pStyle w:val="Normal3"/>
        <w:numPr>
          <w:ilvl w:val="0"/>
          <w:numId w:val="4"/>
        </w:numPr>
        <w:pBdr>
          <w:top w:val="nil"/>
          <w:left w:val="nil"/>
          <w:bottom w:val="nil"/>
          <w:right w:val="nil"/>
          <w:between w:val="nil"/>
        </w:pBdr>
        <w:spacing w:line="276" w:lineRule="auto"/>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Miércoles: Módulo Motor</w:t>
      </w:r>
    </w:p>
    <w:p w:rsidR="008645B5" w:rsidRDefault="00AB7CA0">
      <w:pPr>
        <w:pStyle w:val="Normal3"/>
        <w:numPr>
          <w:ilvl w:val="0"/>
          <w:numId w:val="4"/>
        </w:numPr>
        <w:pBdr>
          <w:top w:val="nil"/>
          <w:left w:val="nil"/>
          <w:bottom w:val="nil"/>
          <w:right w:val="nil"/>
          <w:between w:val="nil"/>
        </w:pBdr>
        <w:spacing w:line="276" w:lineRule="auto"/>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Jueves: Ateneo interdisciplinario de Residencia (12 h) / Terapia Ocupacional General / Ateneos interdisciplinarios CRI CETNA</w:t>
      </w:r>
    </w:p>
    <w:p w:rsidR="00CB4CCA" w:rsidRDefault="00CB4CCA" w:rsidP="00CB4CCA">
      <w:pPr>
        <w:pStyle w:val="Normal3"/>
        <w:pBdr>
          <w:top w:val="nil"/>
          <w:left w:val="nil"/>
          <w:bottom w:val="nil"/>
          <w:right w:val="nil"/>
          <w:between w:val="nil"/>
        </w:pBdr>
        <w:spacing w:line="276" w:lineRule="auto"/>
        <w:ind w:left="720"/>
        <w:rPr>
          <w:rFonts w:ascii="Trebuchet MS" w:eastAsia="Trebuchet MS" w:hAnsi="Trebuchet MS" w:cs="Trebuchet MS"/>
          <w:color w:val="666666"/>
          <w:sz w:val="22"/>
          <w:szCs w:val="22"/>
        </w:rPr>
      </w:pPr>
    </w:p>
    <w:p w:rsidR="008645B5" w:rsidRDefault="00796C73">
      <w:pPr>
        <w:pStyle w:val="Normal3"/>
        <w:spacing w:line="276" w:lineRule="auto"/>
        <w:jc w:val="center"/>
        <w:rPr>
          <w:rFonts w:ascii="Trebuchet MS" w:eastAsia="Trebuchet MS" w:hAnsi="Trebuchet MS" w:cs="Trebuchet MS"/>
          <w:color w:val="666666"/>
          <w:sz w:val="26"/>
          <w:szCs w:val="26"/>
        </w:rPr>
      </w:pPr>
      <w:r>
        <w:rPr>
          <w:rFonts w:ascii="Trebuchet MS" w:eastAsia="Trebuchet MS" w:hAnsi="Trebuchet MS" w:cs="Trebuchet MS"/>
          <w:b/>
          <w:color w:val="666666"/>
          <w:sz w:val="26"/>
          <w:szCs w:val="26"/>
        </w:rPr>
        <w:t>ROTACIÓN EN EVALUACIONES DIAGNÓSTICAS</w:t>
      </w:r>
      <w:r w:rsidR="00AB7CA0">
        <w:rPr>
          <w:rFonts w:ascii="Trebuchet MS" w:eastAsia="Trebuchet MS" w:hAnsi="Trebuchet MS" w:cs="Trebuchet MS"/>
          <w:b/>
          <w:color w:val="666666"/>
          <w:sz w:val="26"/>
          <w:szCs w:val="26"/>
        </w:rPr>
        <w:t xml:space="preserve"> Y DETECCIÓN TEMPRANA DE TRASTORNOS DEL NEURODESARROLLO</w:t>
      </w:r>
    </w:p>
    <w:p w:rsidR="008645B5" w:rsidRDefault="008645B5">
      <w:pPr>
        <w:pStyle w:val="Normal3"/>
        <w:spacing w:line="276" w:lineRule="auto"/>
        <w:jc w:val="center"/>
        <w:rPr>
          <w:rFonts w:ascii="Trebuchet MS" w:eastAsia="Trebuchet MS" w:hAnsi="Trebuchet MS" w:cs="Trebuchet MS"/>
          <w:color w:val="666666"/>
          <w:sz w:val="22"/>
          <w:szCs w:val="22"/>
        </w:rPr>
      </w:pPr>
    </w:p>
    <w:tbl>
      <w:tblPr>
        <w:tblStyle w:val="af2"/>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4874"/>
        <w:gridCol w:w="2178"/>
      </w:tblGrid>
      <w:tr w:rsidR="008645B5">
        <w:tc>
          <w:tcPr>
            <w:tcW w:w="1668" w:type="dxa"/>
            <w:shd w:val="clear" w:color="auto" w:fill="B6DDE8"/>
          </w:tcPr>
          <w:p w:rsidR="008645B5" w:rsidRDefault="00AB7CA0">
            <w:pPr>
              <w:pStyle w:val="Normal3"/>
              <w:spacing w:line="276" w:lineRule="auto"/>
              <w:jc w:val="center"/>
              <w:rPr>
                <w:rFonts w:ascii="Trebuchet MS" w:eastAsia="Trebuchet MS" w:hAnsi="Trebuchet MS" w:cs="Trebuchet MS"/>
                <w:color w:val="1F376C"/>
                <w:sz w:val="22"/>
                <w:szCs w:val="22"/>
              </w:rPr>
            </w:pPr>
            <w:r>
              <w:rPr>
                <w:rFonts w:ascii="Trebuchet MS" w:eastAsia="Trebuchet MS" w:hAnsi="Trebuchet MS" w:cs="Trebuchet MS"/>
                <w:color w:val="1F376C"/>
                <w:sz w:val="22"/>
                <w:szCs w:val="22"/>
              </w:rPr>
              <w:t>HORA</w:t>
            </w:r>
          </w:p>
        </w:tc>
        <w:tc>
          <w:tcPr>
            <w:tcW w:w="4874" w:type="dxa"/>
            <w:shd w:val="clear" w:color="auto" w:fill="B6DDE8"/>
          </w:tcPr>
          <w:p w:rsidR="008645B5" w:rsidRDefault="00AB7CA0">
            <w:pPr>
              <w:pStyle w:val="Normal3"/>
              <w:spacing w:line="276" w:lineRule="auto"/>
              <w:jc w:val="center"/>
              <w:rPr>
                <w:rFonts w:ascii="Trebuchet MS" w:eastAsia="Trebuchet MS" w:hAnsi="Trebuchet MS" w:cs="Trebuchet MS"/>
                <w:color w:val="1F376C"/>
                <w:sz w:val="22"/>
                <w:szCs w:val="22"/>
              </w:rPr>
            </w:pPr>
            <w:r>
              <w:rPr>
                <w:rFonts w:ascii="Trebuchet MS" w:eastAsia="Trebuchet MS" w:hAnsi="Trebuchet MS" w:cs="Trebuchet MS"/>
                <w:color w:val="1F376C"/>
                <w:sz w:val="22"/>
                <w:szCs w:val="22"/>
              </w:rPr>
              <w:t>ACTIVIDAD</w:t>
            </w:r>
          </w:p>
        </w:tc>
        <w:tc>
          <w:tcPr>
            <w:tcW w:w="2178" w:type="dxa"/>
            <w:shd w:val="clear" w:color="auto" w:fill="B6DDE8"/>
          </w:tcPr>
          <w:p w:rsidR="008645B5" w:rsidRDefault="00AB7CA0">
            <w:pPr>
              <w:pStyle w:val="Normal3"/>
              <w:spacing w:line="276" w:lineRule="auto"/>
              <w:jc w:val="center"/>
              <w:rPr>
                <w:rFonts w:ascii="Trebuchet MS" w:eastAsia="Trebuchet MS" w:hAnsi="Trebuchet MS" w:cs="Trebuchet MS"/>
                <w:color w:val="1F376C"/>
                <w:sz w:val="22"/>
                <w:szCs w:val="22"/>
              </w:rPr>
            </w:pPr>
            <w:r>
              <w:rPr>
                <w:rFonts w:ascii="Trebuchet MS" w:eastAsia="Trebuchet MS" w:hAnsi="Trebuchet MS" w:cs="Trebuchet MS"/>
                <w:color w:val="1F376C"/>
                <w:sz w:val="22"/>
                <w:szCs w:val="22"/>
              </w:rPr>
              <w:t>REFERENTE</w:t>
            </w:r>
          </w:p>
        </w:tc>
      </w:tr>
      <w:tr w:rsidR="008645B5">
        <w:tc>
          <w:tcPr>
            <w:tcW w:w="1668"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09,00</w:t>
            </w:r>
          </w:p>
        </w:tc>
        <w:tc>
          <w:tcPr>
            <w:tcW w:w="4874" w:type="dxa"/>
          </w:tcPr>
          <w:p w:rsidR="008645B5" w:rsidRDefault="00796C73">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Rehabilitación integral</w:t>
            </w:r>
          </w:p>
        </w:tc>
        <w:tc>
          <w:tcPr>
            <w:tcW w:w="2178"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Lic. De Pascuale</w:t>
            </w:r>
          </w:p>
        </w:tc>
      </w:tr>
      <w:tr w:rsidR="008645B5">
        <w:tc>
          <w:tcPr>
            <w:tcW w:w="1668"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10,00</w:t>
            </w:r>
          </w:p>
        </w:tc>
        <w:tc>
          <w:tcPr>
            <w:tcW w:w="4874" w:type="dxa"/>
          </w:tcPr>
          <w:p w:rsidR="008645B5" w:rsidRDefault="00796C73">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Rehabilitación integral</w:t>
            </w:r>
          </w:p>
        </w:tc>
        <w:tc>
          <w:tcPr>
            <w:tcW w:w="2178" w:type="dxa"/>
          </w:tcPr>
          <w:p w:rsidR="008645B5" w:rsidRDefault="00AB7CA0">
            <w:pPr>
              <w:pStyle w:val="Normal3"/>
              <w:spacing w:line="276" w:lineRule="auto"/>
              <w:jc w:val="center"/>
              <w:rPr>
                <w:rFonts w:ascii="Trebuchet MS" w:eastAsia="Trebuchet MS" w:hAnsi="Trebuchet MS" w:cs="Trebuchet MS"/>
                <w:color w:val="666666"/>
                <w:sz w:val="22"/>
                <w:szCs w:val="22"/>
                <w:highlight w:val="yellow"/>
              </w:rPr>
            </w:pPr>
            <w:r>
              <w:rPr>
                <w:rFonts w:ascii="Trebuchet MS" w:eastAsia="Trebuchet MS" w:hAnsi="Trebuchet MS" w:cs="Trebuchet MS"/>
                <w:color w:val="666666"/>
                <w:sz w:val="22"/>
                <w:szCs w:val="22"/>
              </w:rPr>
              <w:t>Lic. De Pascuale</w:t>
            </w:r>
          </w:p>
        </w:tc>
      </w:tr>
      <w:tr w:rsidR="008645B5">
        <w:tc>
          <w:tcPr>
            <w:tcW w:w="1668"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11,00</w:t>
            </w:r>
          </w:p>
        </w:tc>
        <w:tc>
          <w:tcPr>
            <w:tcW w:w="4874"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Actividades académicas*</w:t>
            </w:r>
          </w:p>
        </w:tc>
        <w:tc>
          <w:tcPr>
            <w:tcW w:w="2178" w:type="dxa"/>
          </w:tcPr>
          <w:p w:rsidR="008645B5" w:rsidRDefault="00AB7CA0">
            <w:pPr>
              <w:pStyle w:val="Normal3"/>
              <w:spacing w:line="276" w:lineRule="auto"/>
              <w:jc w:val="center"/>
              <w:rPr>
                <w:rFonts w:ascii="Trebuchet MS" w:eastAsia="Trebuchet MS" w:hAnsi="Trebuchet MS" w:cs="Trebuchet MS"/>
                <w:color w:val="666666"/>
                <w:sz w:val="22"/>
                <w:szCs w:val="22"/>
                <w:highlight w:val="yellow"/>
              </w:rPr>
            </w:pPr>
            <w:r>
              <w:rPr>
                <w:rFonts w:ascii="Trebuchet MS" w:eastAsia="Trebuchet MS" w:hAnsi="Trebuchet MS" w:cs="Trebuchet MS"/>
                <w:color w:val="666666"/>
                <w:sz w:val="22"/>
                <w:szCs w:val="22"/>
              </w:rPr>
              <w:t>Lic. Paulenas / R3</w:t>
            </w:r>
          </w:p>
        </w:tc>
      </w:tr>
      <w:tr w:rsidR="008645B5">
        <w:tc>
          <w:tcPr>
            <w:tcW w:w="1668"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12,00</w:t>
            </w:r>
          </w:p>
        </w:tc>
        <w:tc>
          <w:tcPr>
            <w:tcW w:w="4874"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Almuerzo / Supervisión/ Ateneos*</w:t>
            </w:r>
          </w:p>
        </w:tc>
        <w:tc>
          <w:tcPr>
            <w:tcW w:w="2178" w:type="dxa"/>
          </w:tcPr>
          <w:p w:rsidR="008645B5" w:rsidRDefault="008645B5">
            <w:pPr>
              <w:pStyle w:val="Normal3"/>
              <w:spacing w:line="276" w:lineRule="auto"/>
              <w:jc w:val="center"/>
              <w:rPr>
                <w:rFonts w:ascii="Trebuchet MS" w:eastAsia="Trebuchet MS" w:hAnsi="Trebuchet MS" w:cs="Trebuchet MS"/>
                <w:color w:val="666666"/>
                <w:sz w:val="22"/>
                <w:szCs w:val="22"/>
              </w:rPr>
            </w:pPr>
          </w:p>
        </w:tc>
      </w:tr>
      <w:tr w:rsidR="008645B5">
        <w:tc>
          <w:tcPr>
            <w:tcW w:w="1668"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13,00</w:t>
            </w:r>
          </w:p>
        </w:tc>
        <w:tc>
          <w:tcPr>
            <w:tcW w:w="4874"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Ateneos**</w:t>
            </w:r>
          </w:p>
        </w:tc>
        <w:tc>
          <w:tcPr>
            <w:tcW w:w="2178" w:type="dxa"/>
          </w:tcPr>
          <w:p w:rsidR="008645B5" w:rsidRDefault="008645B5">
            <w:pPr>
              <w:pStyle w:val="Normal3"/>
              <w:spacing w:line="276" w:lineRule="auto"/>
              <w:jc w:val="center"/>
              <w:rPr>
                <w:rFonts w:ascii="Trebuchet MS" w:eastAsia="Trebuchet MS" w:hAnsi="Trebuchet MS" w:cs="Trebuchet MS"/>
                <w:color w:val="666666"/>
                <w:sz w:val="22"/>
                <w:szCs w:val="22"/>
              </w:rPr>
            </w:pPr>
          </w:p>
        </w:tc>
      </w:tr>
      <w:tr w:rsidR="008645B5">
        <w:tc>
          <w:tcPr>
            <w:tcW w:w="1668"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14,00</w:t>
            </w:r>
          </w:p>
        </w:tc>
        <w:tc>
          <w:tcPr>
            <w:tcW w:w="4874"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Evaluaciones</w:t>
            </w:r>
          </w:p>
        </w:tc>
        <w:tc>
          <w:tcPr>
            <w:tcW w:w="2178"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Lic. </w:t>
            </w:r>
            <w:proofErr w:type="spellStart"/>
            <w:r>
              <w:rPr>
                <w:rFonts w:ascii="Trebuchet MS" w:eastAsia="Trebuchet MS" w:hAnsi="Trebuchet MS" w:cs="Trebuchet MS"/>
                <w:color w:val="666666"/>
                <w:sz w:val="22"/>
                <w:szCs w:val="22"/>
              </w:rPr>
              <w:t>Bargo</w:t>
            </w:r>
            <w:proofErr w:type="spellEnd"/>
          </w:p>
        </w:tc>
      </w:tr>
      <w:tr w:rsidR="008645B5">
        <w:tc>
          <w:tcPr>
            <w:tcW w:w="1668"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15,00</w:t>
            </w:r>
          </w:p>
        </w:tc>
        <w:tc>
          <w:tcPr>
            <w:tcW w:w="4874"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Evaluaciones</w:t>
            </w:r>
          </w:p>
        </w:tc>
        <w:tc>
          <w:tcPr>
            <w:tcW w:w="2178"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Lic. </w:t>
            </w:r>
            <w:proofErr w:type="spellStart"/>
            <w:r>
              <w:rPr>
                <w:rFonts w:ascii="Trebuchet MS" w:eastAsia="Trebuchet MS" w:hAnsi="Trebuchet MS" w:cs="Trebuchet MS"/>
                <w:color w:val="666666"/>
                <w:sz w:val="22"/>
                <w:szCs w:val="22"/>
              </w:rPr>
              <w:t>Bargo</w:t>
            </w:r>
            <w:proofErr w:type="spellEnd"/>
          </w:p>
        </w:tc>
      </w:tr>
      <w:tr w:rsidR="008645B5">
        <w:tc>
          <w:tcPr>
            <w:tcW w:w="1668"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16,00</w:t>
            </w:r>
          </w:p>
        </w:tc>
        <w:tc>
          <w:tcPr>
            <w:tcW w:w="4874"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Actividades académicas - Informes</w:t>
            </w:r>
          </w:p>
        </w:tc>
        <w:tc>
          <w:tcPr>
            <w:tcW w:w="2178" w:type="dxa"/>
          </w:tcPr>
          <w:p w:rsidR="008645B5" w:rsidRDefault="00AB7CA0">
            <w:pPr>
              <w:pStyle w:val="Normal3"/>
              <w:spacing w:line="276" w:lineRule="auto"/>
              <w:jc w:val="center"/>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R2 / R3</w:t>
            </w:r>
          </w:p>
        </w:tc>
      </w:tr>
    </w:tbl>
    <w:p w:rsidR="008645B5" w:rsidRDefault="008645B5">
      <w:pPr>
        <w:pStyle w:val="Normal3"/>
        <w:pBdr>
          <w:top w:val="nil"/>
          <w:left w:val="nil"/>
          <w:bottom w:val="nil"/>
          <w:right w:val="nil"/>
          <w:between w:val="nil"/>
        </w:pBdr>
        <w:spacing w:line="276" w:lineRule="auto"/>
        <w:ind w:left="720"/>
        <w:jc w:val="both"/>
        <w:rPr>
          <w:rFonts w:ascii="Trebuchet MS" w:eastAsia="Trebuchet MS" w:hAnsi="Trebuchet MS" w:cs="Trebuchet MS"/>
          <w:color w:val="666666"/>
          <w:sz w:val="22"/>
          <w:szCs w:val="22"/>
        </w:rPr>
      </w:pPr>
    </w:p>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*Reunión de residencia / Ateneos de formación de Kinesiología</w:t>
      </w:r>
    </w:p>
    <w:p w:rsidR="008645B5" w:rsidRDefault="00AB7CA0">
      <w:pPr>
        <w:pStyle w:val="Normal3"/>
        <w:spacing w:line="276" w:lineRule="auto"/>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**Ateneos:</w:t>
      </w:r>
    </w:p>
    <w:p w:rsidR="008645B5" w:rsidRDefault="00AB7CA0">
      <w:pPr>
        <w:pStyle w:val="Normal3"/>
        <w:numPr>
          <w:ilvl w:val="0"/>
          <w:numId w:val="4"/>
        </w:numPr>
        <w:pBdr>
          <w:top w:val="nil"/>
          <w:left w:val="nil"/>
          <w:bottom w:val="nil"/>
          <w:right w:val="nil"/>
          <w:between w:val="nil"/>
        </w:pBdr>
        <w:spacing w:line="276" w:lineRule="auto"/>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Lunes: Internación Pediátrica Interdisciplinario</w:t>
      </w:r>
    </w:p>
    <w:p w:rsidR="008645B5" w:rsidRDefault="00AB7CA0">
      <w:pPr>
        <w:pStyle w:val="Normal3"/>
        <w:numPr>
          <w:ilvl w:val="0"/>
          <w:numId w:val="4"/>
        </w:numPr>
        <w:pBdr>
          <w:top w:val="nil"/>
          <w:left w:val="nil"/>
          <w:bottom w:val="nil"/>
          <w:right w:val="nil"/>
          <w:between w:val="nil"/>
        </w:pBdr>
        <w:spacing w:line="276" w:lineRule="auto"/>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lastRenderedPageBreak/>
        <w:t xml:space="preserve">Martes: TEA / </w:t>
      </w:r>
      <w:r w:rsidR="00796C73">
        <w:rPr>
          <w:rFonts w:ascii="Trebuchet MS" w:eastAsia="Trebuchet MS" w:hAnsi="Trebuchet MS" w:cs="Trebuchet MS"/>
          <w:color w:val="666666"/>
          <w:sz w:val="22"/>
          <w:szCs w:val="22"/>
        </w:rPr>
        <w:t>Evaluaciones</w:t>
      </w:r>
    </w:p>
    <w:p w:rsidR="008645B5" w:rsidRDefault="00AB7CA0">
      <w:pPr>
        <w:pStyle w:val="Normal3"/>
        <w:numPr>
          <w:ilvl w:val="0"/>
          <w:numId w:val="4"/>
        </w:numPr>
        <w:pBdr>
          <w:top w:val="nil"/>
          <w:left w:val="nil"/>
          <w:bottom w:val="nil"/>
          <w:right w:val="nil"/>
          <w:between w:val="nil"/>
        </w:pBdr>
        <w:spacing w:line="276" w:lineRule="auto"/>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Miércoles: </w:t>
      </w:r>
      <w:r w:rsidR="00796C73">
        <w:rPr>
          <w:rFonts w:ascii="Trebuchet MS" w:eastAsia="Trebuchet MS" w:hAnsi="Trebuchet MS" w:cs="Trebuchet MS"/>
          <w:color w:val="666666"/>
          <w:sz w:val="22"/>
          <w:szCs w:val="22"/>
        </w:rPr>
        <w:t>Evaluaciones</w:t>
      </w:r>
    </w:p>
    <w:p w:rsidR="008645B5" w:rsidRDefault="00AB7CA0" w:rsidP="00CB4CCA">
      <w:pPr>
        <w:pStyle w:val="Normal3"/>
        <w:numPr>
          <w:ilvl w:val="0"/>
          <w:numId w:val="4"/>
        </w:numPr>
        <w:pBdr>
          <w:top w:val="nil"/>
          <w:left w:val="nil"/>
          <w:bottom w:val="nil"/>
          <w:right w:val="nil"/>
          <w:between w:val="nil"/>
        </w:pBdr>
        <w:spacing w:line="276" w:lineRule="auto"/>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Jueves: Ateneo interdisciplinario de Residencia (12 h) / Terapia Ocupacional General / Ateneos interdisciplinarios CRI CETNA</w:t>
      </w:r>
    </w:p>
    <w:p w:rsidR="00CB4CCA" w:rsidRPr="00CB4CCA" w:rsidRDefault="00CB4CCA" w:rsidP="00CB4CCA">
      <w:pPr>
        <w:pStyle w:val="Normal3"/>
        <w:pBdr>
          <w:top w:val="nil"/>
          <w:left w:val="nil"/>
          <w:bottom w:val="nil"/>
          <w:right w:val="nil"/>
          <w:between w:val="nil"/>
        </w:pBdr>
        <w:spacing w:line="276" w:lineRule="auto"/>
        <w:ind w:left="720"/>
        <w:rPr>
          <w:rFonts w:ascii="Trebuchet MS" w:eastAsia="Trebuchet MS" w:hAnsi="Trebuchet MS" w:cs="Trebuchet MS"/>
          <w:color w:val="666666"/>
          <w:sz w:val="22"/>
          <w:szCs w:val="22"/>
        </w:rPr>
      </w:pPr>
    </w:p>
    <w:p w:rsidR="008645B5" w:rsidRDefault="008743F1">
      <w:pPr>
        <w:pStyle w:val="Normal3"/>
        <w:pBdr>
          <w:top w:val="nil"/>
          <w:left w:val="nil"/>
          <w:bottom w:val="nil"/>
          <w:right w:val="nil"/>
          <w:between w:val="nil"/>
        </w:pBdr>
        <w:spacing w:line="276" w:lineRule="auto"/>
        <w:jc w:val="both"/>
        <w:rPr>
          <w:rFonts w:ascii="Trebuchet MS" w:eastAsia="Trebuchet MS" w:hAnsi="Trebuchet MS" w:cs="Trebuchet MS"/>
          <w:color w:val="1F376C"/>
          <w:sz w:val="32"/>
          <w:szCs w:val="32"/>
        </w:rPr>
      </w:pPr>
      <w:r>
        <w:rPr>
          <w:rFonts w:ascii="Trebuchet MS" w:eastAsia="Trebuchet MS" w:hAnsi="Trebuchet MS" w:cs="Trebuchet MS"/>
          <w:b/>
          <w:color w:val="1F376C"/>
          <w:sz w:val="32"/>
          <w:szCs w:val="32"/>
        </w:rPr>
        <w:t>9</w:t>
      </w:r>
      <w:r w:rsidR="00AB7CA0">
        <w:rPr>
          <w:rFonts w:ascii="Trebuchet MS" w:eastAsia="Trebuchet MS" w:hAnsi="Trebuchet MS" w:cs="Trebuchet MS"/>
          <w:b/>
          <w:color w:val="1F376C"/>
          <w:sz w:val="32"/>
          <w:szCs w:val="32"/>
        </w:rPr>
        <w:t xml:space="preserve"> - Recursos</w:t>
      </w:r>
    </w:p>
    <w:p w:rsidR="008645B5" w:rsidRDefault="008645B5">
      <w:pPr>
        <w:pStyle w:val="Normal3"/>
        <w:pBdr>
          <w:top w:val="nil"/>
          <w:left w:val="nil"/>
          <w:bottom w:val="nil"/>
          <w:right w:val="nil"/>
          <w:between w:val="nil"/>
        </w:pBdr>
        <w:spacing w:line="276" w:lineRule="auto"/>
        <w:jc w:val="both"/>
        <w:rPr>
          <w:rFonts w:ascii="Trebuchet MS" w:eastAsia="Trebuchet MS" w:hAnsi="Trebuchet MS" w:cs="Trebuchet MS"/>
          <w:color w:val="1F376C"/>
          <w:sz w:val="26"/>
          <w:szCs w:val="26"/>
        </w:rPr>
      </w:pPr>
    </w:p>
    <w:tbl>
      <w:tblPr>
        <w:tblStyle w:val="af3"/>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2015"/>
      </w:tblGrid>
      <w:tr w:rsidR="008645B5">
        <w:tc>
          <w:tcPr>
            <w:tcW w:w="6629" w:type="dxa"/>
            <w:shd w:val="clear" w:color="auto" w:fill="B6DDE8"/>
          </w:tcPr>
          <w:p w:rsidR="008645B5" w:rsidRDefault="00AB7CA0">
            <w:pPr>
              <w:pStyle w:val="Normal3"/>
              <w:pBdr>
                <w:top w:val="nil"/>
                <w:left w:val="nil"/>
                <w:bottom w:val="nil"/>
                <w:right w:val="nil"/>
                <w:between w:val="nil"/>
              </w:pBdr>
              <w:spacing w:line="276" w:lineRule="auto"/>
              <w:jc w:val="center"/>
              <w:rPr>
                <w:rFonts w:ascii="Trebuchet MS" w:eastAsia="Trebuchet MS" w:hAnsi="Trebuchet MS" w:cs="Trebuchet MS"/>
                <w:color w:val="1F376C"/>
                <w:sz w:val="22"/>
                <w:szCs w:val="22"/>
              </w:rPr>
            </w:pPr>
            <w:r>
              <w:rPr>
                <w:rFonts w:ascii="Trebuchet MS" w:eastAsia="Trebuchet MS" w:hAnsi="Trebuchet MS" w:cs="Trebuchet MS"/>
                <w:color w:val="1F376C"/>
                <w:sz w:val="22"/>
                <w:szCs w:val="22"/>
              </w:rPr>
              <w:t>RECURSOS DOCENTES</w:t>
            </w:r>
          </w:p>
        </w:tc>
        <w:tc>
          <w:tcPr>
            <w:tcW w:w="2015" w:type="dxa"/>
            <w:shd w:val="clear" w:color="auto" w:fill="B6DDE8"/>
          </w:tcPr>
          <w:p w:rsidR="008645B5" w:rsidRDefault="00AB7CA0">
            <w:pPr>
              <w:pStyle w:val="Normal3"/>
              <w:pBdr>
                <w:top w:val="nil"/>
                <w:left w:val="nil"/>
                <w:bottom w:val="nil"/>
                <w:right w:val="nil"/>
                <w:between w:val="nil"/>
              </w:pBdr>
              <w:spacing w:line="276" w:lineRule="auto"/>
              <w:jc w:val="center"/>
              <w:rPr>
                <w:rFonts w:ascii="Trebuchet MS" w:eastAsia="Trebuchet MS" w:hAnsi="Trebuchet MS" w:cs="Trebuchet MS"/>
                <w:color w:val="1F376C"/>
                <w:sz w:val="22"/>
                <w:szCs w:val="22"/>
              </w:rPr>
            </w:pPr>
            <w:r>
              <w:rPr>
                <w:rFonts w:ascii="Trebuchet MS" w:eastAsia="Trebuchet MS" w:hAnsi="Trebuchet MS" w:cs="Trebuchet MS"/>
                <w:color w:val="1F376C"/>
                <w:sz w:val="22"/>
                <w:szCs w:val="22"/>
              </w:rPr>
              <w:t>CANTIDAD</w:t>
            </w:r>
          </w:p>
        </w:tc>
      </w:tr>
      <w:tr w:rsidR="008645B5">
        <w:tc>
          <w:tcPr>
            <w:tcW w:w="6629"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Terapistas Ocupacionales del staff</w:t>
            </w:r>
          </w:p>
        </w:tc>
        <w:tc>
          <w:tcPr>
            <w:tcW w:w="2015"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15 profesionales</w:t>
            </w:r>
          </w:p>
        </w:tc>
      </w:tr>
      <w:tr w:rsidR="008645B5">
        <w:tc>
          <w:tcPr>
            <w:tcW w:w="6629"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Coordinador de la residencia</w:t>
            </w:r>
          </w:p>
        </w:tc>
        <w:tc>
          <w:tcPr>
            <w:tcW w:w="2015"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w:t>
            </w:r>
          </w:p>
        </w:tc>
      </w:tr>
      <w:tr w:rsidR="008645B5">
        <w:tc>
          <w:tcPr>
            <w:tcW w:w="6629"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Evaluación de desempeño</w:t>
            </w:r>
          </w:p>
        </w:tc>
        <w:tc>
          <w:tcPr>
            <w:tcW w:w="2015"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 por año</w:t>
            </w:r>
          </w:p>
        </w:tc>
      </w:tr>
      <w:tr w:rsidR="008645B5">
        <w:tc>
          <w:tcPr>
            <w:tcW w:w="6629"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Listas de cotejo</w:t>
            </w:r>
          </w:p>
        </w:tc>
        <w:tc>
          <w:tcPr>
            <w:tcW w:w="2015"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 por semestre</w:t>
            </w:r>
          </w:p>
        </w:tc>
      </w:tr>
      <w:tr w:rsidR="008645B5">
        <w:tc>
          <w:tcPr>
            <w:tcW w:w="6629" w:type="dxa"/>
            <w:shd w:val="clear" w:color="auto" w:fill="auto"/>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Médicos de planta</w:t>
            </w:r>
          </w:p>
        </w:tc>
        <w:tc>
          <w:tcPr>
            <w:tcW w:w="2015" w:type="dxa"/>
            <w:shd w:val="clear" w:color="auto" w:fill="E7E6E6"/>
          </w:tcPr>
          <w:p w:rsidR="008645B5" w:rsidRDefault="008645B5">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p>
        </w:tc>
      </w:tr>
      <w:tr w:rsidR="008645B5">
        <w:tc>
          <w:tcPr>
            <w:tcW w:w="6629" w:type="dxa"/>
            <w:shd w:val="clear" w:color="auto" w:fill="auto"/>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Terapeutas de otras áreas y especialidades</w:t>
            </w:r>
          </w:p>
        </w:tc>
        <w:tc>
          <w:tcPr>
            <w:tcW w:w="2015" w:type="dxa"/>
            <w:shd w:val="clear" w:color="auto" w:fill="E7E6E6"/>
          </w:tcPr>
          <w:p w:rsidR="008645B5" w:rsidRDefault="008645B5">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p>
        </w:tc>
      </w:tr>
    </w:tbl>
    <w:p w:rsidR="008645B5" w:rsidRDefault="008645B5">
      <w:pPr>
        <w:pStyle w:val="Normal3"/>
        <w:pBdr>
          <w:top w:val="nil"/>
          <w:left w:val="nil"/>
          <w:bottom w:val="nil"/>
          <w:right w:val="nil"/>
          <w:between w:val="nil"/>
        </w:pBdr>
        <w:spacing w:after="200" w:line="276" w:lineRule="auto"/>
        <w:ind w:left="720"/>
        <w:jc w:val="both"/>
        <w:rPr>
          <w:rFonts w:ascii="Trebuchet MS" w:eastAsia="Trebuchet MS" w:hAnsi="Trebuchet MS" w:cs="Trebuchet MS"/>
          <w:color w:val="666666"/>
          <w:sz w:val="22"/>
          <w:szCs w:val="22"/>
        </w:rPr>
      </w:pPr>
    </w:p>
    <w:tbl>
      <w:tblPr>
        <w:tblStyle w:val="af4"/>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2015"/>
      </w:tblGrid>
      <w:tr w:rsidR="008645B5">
        <w:tc>
          <w:tcPr>
            <w:tcW w:w="6629" w:type="dxa"/>
            <w:shd w:val="clear" w:color="auto" w:fill="B6DDE8"/>
          </w:tcPr>
          <w:p w:rsidR="008645B5" w:rsidRDefault="00AB7CA0">
            <w:pPr>
              <w:pStyle w:val="Normal3"/>
              <w:pBdr>
                <w:top w:val="nil"/>
                <w:left w:val="nil"/>
                <w:bottom w:val="nil"/>
                <w:right w:val="nil"/>
                <w:between w:val="nil"/>
              </w:pBdr>
              <w:spacing w:line="276" w:lineRule="auto"/>
              <w:jc w:val="center"/>
              <w:rPr>
                <w:rFonts w:ascii="Trebuchet MS" w:eastAsia="Trebuchet MS" w:hAnsi="Trebuchet MS" w:cs="Trebuchet MS"/>
                <w:color w:val="1F376C"/>
                <w:sz w:val="22"/>
                <w:szCs w:val="22"/>
              </w:rPr>
            </w:pPr>
            <w:r>
              <w:rPr>
                <w:rFonts w:ascii="Trebuchet MS" w:eastAsia="Trebuchet MS" w:hAnsi="Trebuchet MS" w:cs="Trebuchet MS"/>
                <w:color w:val="1F376C"/>
                <w:sz w:val="22"/>
                <w:szCs w:val="22"/>
              </w:rPr>
              <w:t>RECURSOS ASISTENCIALES</w:t>
            </w:r>
          </w:p>
        </w:tc>
        <w:tc>
          <w:tcPr>
            <w:tcW w:w="2015" w:type="dxa"/>
            <w:shd w:val="clear" w:color="auto" w:fill="B6DDE8"/>
          </w:tcPr>
          <w:p w:rsidR="008645B5" w:rsidRDefault="00AB7CA0">
            <w:pPr>
              <w:pStyle w:val="Normal3"/>
              <w:pBdr>
                <w:top w:val="nil"/>
                <w:left w:val="nil"/>
                <w:bottom w:val="nil"/>
                <w:right w:val="nil"/>
                <w:between w:val="nil"/>
              </w:pBdr>
              <w:spacing w:line="276" w:lineRule="auto"/>
              <w:jc w:val="center"/>
              <w:rPr>
                <w:rFonts w:ascii="Trebuchet MS" w:eastAsia="Trebuchet MS" w:hAnsi="Trebuchet MS" w:cs="Trebuchet MS"/>
                <w:color w:val="1F376C"/>
                <w:sz w:val="22"/>
                <w:szCs w:val="22"/>
              </w:rPr>
            </w:pPr>
            <w:r>
              <w:rPr>
                <w:rFonts w:ascii="Trebuchet MS" w:eastAsia="Trebuchet MS" w:hAnsi="Trebuchet MS" w:cs="Trebuchet MS"/>
                <w:color w:val="1F376C"/>
                <w:sz w:val="22"/>
                <w:szCs w:val="22"/>
              </w:rPr>
              <w:t>CANTIDAD</w:t>
            </w:r>
          </w:p>
        </w:tc>
      </w:tr>
      <w:tr w:rsidR="008645B5">
        <w:tc>
          <w:tcPr>
            <w:tcW w:w="6629" w:type="dxa"/>
          </w:tcPr>
          <w:p w:rsidR="008645B5" w:rsidRDefault="00AB7CA0">
            <w:pPr>
              <w:pStyle w:val="Normal3"/>
              <w:pBdr>
                <w:top w:val="nil"/>
                <w:left w:val="nil"/>
                <w:bottom w:val="nil"/>
                <w:right w:val="nil"/>
                <w:between w:val="nil"/>
              </w:pBdr>
              <w:spacing w:line="276" w:lineRule="auto"/>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Pacientes en Internación Pediátrica</w:t>
            </w:r>
          </w:p>
        </w:tc>
        <w:tc>
          <w:tcPr>
            <w:tcW w:w="2015" w:type="dxa"/>
          </w:tcPr>
          <w:p w:rsidR="008645B5" w:rsidRDefault="00AB7CA0">
            <w:pPr>
              <w:pStyle w:val="Normal3"/>
              <w:pBdr>
                <w:top w:val="nil"/>
                <w:left w:val="nil"/>
                <w:bottom w:val="nil"/>
                <w:right w:val="nil"/>
                <w:between w:val="nil"/>
              </w:pBdr>
              <w:spacing w:line="276" w:lineRule="auto"/>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18 camas</w:t>
            </w:r>
          </w:p>
        </w:tc>
      </w:tr>
      <w:tr w:rsidR="008645B5">
        <w:tc>
          <w:tcPr>
            <w:tcW w:w="6629" w:type="dxa"/>
          </w:tcPr>
          <w:p w:rsidR="008645B5" w:rsidRDefault="00AB7CA0">
            <w:pPr>
              <w:pStyle w:val="Normal3"/>
              <w:pBdr>
                <w:top w:val="nil"/>
                <w:left w:val="nil"/>
                <w:bottom w:val="nil"/>
                <w:right w:val="nil"/>
                <w:between w:val="nil"/>
              </w:pBdr>
              <w:spacing w:line="276" w:lineRule="auto"/>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Pacientes Detección TEA*</w:t>
            </w:r>
          </w:p>
        </w:tc>
        <w:tc>
          <w:tcPr>
            <w:tcW w:w="2015" w:type="dxa"/>
          </w:tcPr>
          <w:p w:rsidR="008645B5" w:rsidRDefault="00AB7CA0">
            <w:pPr>
              <w:pStyle w:val="Normal3"/>
              <w:pBdr>
                <w:top w:val="nil"/>
                <w:left w:val="nil"/>
                <w:bottom w:val="nil"/>
                <w:right w:val="nil"/>
                <w:between w:val="nil"/>
              </w:pBdr>
              <w:spacing w:line="276" w:lineRule="auto"/>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90</w:t>
            </w:r>
          </w:p>
        </w:tc>
      </w:tr>
      <w:tr w:rsidR="008645B5">
        <w:tc>
          <w:tcPr>
            <w:tcW w:w="6629" w:type="dxa"/>
          </w:tcPr>
          <w:p w:rsidR="008645B5" w:rsidRDefault="00AB7CA0">
            <w:pPr>
              <w:pStyle w:val="Normal3"/>
              <w:pBdr>
                <w:top w:val="nil"/>
                <w:left w:val="nil"/>
                <w:bottom w:val="nil"/>
                <w:right w:val="nil"/>
                <w:between w:val="nil"/>
              </w:pBdr>
              <w:spacing w:line="276" w:lineRule="auto"/>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Pacientes Hospital de Día*</w:t>
            </w:r>
          </w:p>
        </w:tc>
        <w:tc>
          <w:tcPr>
            <w:tcW w:w="2015" w:type="dxa"/>
          </w:tcPr>
          <w:p w:rsidR="008645B5" w:rsidRDefault="00AB7CA0">
            <w:pPr>
              <w:pStyle w:val="Normal3"/>
              <w:pBdr>
                <w:top w:val="nil"/>
                <w:left w:val="nil"/>
                <w:bottom w:val="nil"/>
                <w:right w:val="nil"/>
                <w:between w:val="nil"/>
              </w:pBdr>
              <w:spacing w:line="276" w:lineRule="auto"/>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448</w:t>
            </w:r>
          </w:p>
        </w:tc>
      </w:tr>
      <w:tr w:rsidR="008645B5">
        <w:tc>
          <w:tcPr>
            <w:tcW w:w="6629" w:type="dxa"/>
          </w:tcPr>
          <w:p w:rsidR="008645B5" w:rsidRDefault="00AB7CA0">
            <w:pPr>
              <w:pStyle w:val="Normal3"/>
              <w:pBdr>
                <w:top w:val="nil"/>
                <w:left w:val="nil"/>
                <w:bottom w:val="nil"/>
                <w:right w:val="nil"/>
                <w:between w:val="nil"/>
              </w:pBdr>
              <w:spacing w:line="276" w:lineRule="auto"/>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Pacientes Hospital de Día Motor*</w:t>
            </w:r>
          </w:p>
        </w:tc>
        <w:tc>
          <w:tcPr>
            <w:tcW w:w="2015" w:type="dxa"/>
          </w:tcPr>
          <w:p w:rsidR="008645B5" w:rsidRDefault="00AB7CA0">
            <w:pPr>
              <w:pStyle w:val="Normal3"/>
              <w:pBdr>
                <w:top w:val="nil"/>
                <w:left w:val="nil"/>
                <w:bottom w:val="nil"/>
                <w:right w:val="nil"/>
                <w:between w:val="nil"/>
              </w:pBdr>
              <w:spacing w:line="276" w:lineRule="auto"/>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146</w:t>
            </w:r>
          </w:p>
        </w:tc>
      </w:tr>
      <w:tr w:rsidR="008645B5">
        <w:tc>
          <w:tcPr>
            <w:tcW w:w="6629" w:type="dxa"/>
          </w:tcPr>
          <w:p w:rsidR="008645B5" w:rsidRDefault="00AB7CA0">
            <w:pPr>
              <w:pStyle w:val="Normal3"/>
              <w:pBdr>
                <w:top w:val="nil"/>
                <w:left w:val="nil"/>
                <w:bottom w:val="nil"/>
                <w:right w:val="nil"/>
                <w:between w:val="nil"/>
              </w:pBdr>
              <w:spacing w:line="276" w:lineRule="auto"/>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Pacientes Evaluaciones Diagnósticas*</w:t>
            </w:r>
          </w:p>
        </w:tc>
        <w:tc>
          <w:tcPr>
            <w:tcW w:w="2015" w:type="dxa"/>
          </w:tcPr>
          <w:p w:rsidR="008645B5" w:rsidRDefault="00AB7CA0">
            <w:pPr>
              <w:pStyle w:val="Normal3"/>
              <w:pBdr>
                <w:top w:val="nil"/>
                <w:left w:val="nil"/>
                <w:bottom w:val="nil"/>
                <w:right w:val="nil"/>
                <w:between w:val="nil"/>
              </w:pBdr>
              <w:spacing w:line="276" w:lineRule="auto"/>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352</w:t>
            </w:r>
          </w:p>
        </w:tc>
      </w:tr>
      <w:tr w:rsidR="008645B5">
        <w:tc>
          <w:tcPr>
            <w:tcW w:w="6629" w:type="dxa"/>
          </w:tcPr>
          <w:p w:rsidR="008645B5" w:rsidRDefault="00AB7CA0">
            <w:pPr>
              <w:pStyle w:val="Normal3"/>
              <w:pBdr>
                <w:top w:val="nil"/>
                <w:left w:val="nil"/>
                <w:bottom w:val="nil"/>
                <w:right w:val="nil"/>
                <w:between w:val="nil"/>
              </w:pBdr>
              <w:spacing w:line="276" w:lineRule="auto"/>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Pacientes Detección Dificultades Aprendizaje*</w:t>
            </w:r>
          </w:p>
        </w:tc>
        <w:tc>
          <w:tcPr>
            <w:tcW w:w="2015" w:type="dxa"/>
          </w:tcPr>
          <w:p w:rsidR="008645B5" w:rsidRDefault="00AB7CA0">
            <w:pPr>
              <w:pStyle w:val="Normal3"/>
              <w:pBdr>
                <w:top w:val="nil"/>
                <w:left w:val="nil"/>
                <w:bottom w:val="nil"/>
                <w:right w:val="nil"/>
                <w:between w:val="nil"/>
              </w:pBdr>
              <w:spacing w:line="276" w:lineRule="auto"/>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82</w:t>
            </w:r>
          </w:p>
        </w:tc>
      </w:tr>
    </w:tbl>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b/>
          <w:color w:val="666666"/>
          <w:sz w:val="22"/>
          <w:szCs w:val="22"/>
        </w:rPr>
        <w:t xml:space="preserve">* </w:t>
      </w:r>
      <w:r>
        <w:rPr>
          <w:rFonts w:ascii="Trebuchet MS" w:eastAsia="Trebuchet MS" w:hAnsi="Trebuchet MS" w:cs="Trebuchet MS"/>
          <w:color w:val="666666"/>
          <w:sz w:val="22"/>
          <w:szCs w:val="22"/>
        </w:rPr>
        <w:t>Período: enero – octubre 2019</w:t>
      </w:r>
    </w:p>
    <w:p w:rsidR="008645B5" w:rsidRDefault="008645B5">
      <w:pPr>
        <w:pStyle w:val="Normal3"/>
        <w:pBdr>
          <w:top w:val="nil"/>
          <w:left w:val="nil"/>
          <w:bottom w:val="nil"/>
          <w:right w:val="nil"/>
          <w:between w:val="nil"/>
        </w:pBdr>
        <w:spacing w:after="200" w:line="276" w:lineRule="auto"/>
        <w:jc w:val="both"/>
        <w:rPr>
          <w:rFonts w:ascii="Trebuchet MS" w:eastAsia="Trebuchet MS" w:hAnsi="Trebuchet MS" w:cs="Trebuchet MS"/>
          <w:color w:val="666666"/>
          <w:sz w:val="22"/>
          <w:szCs w:val="22"/>
        </w:rPr>
      </w:pPr>
    </w:p>
    <w:tbl>
      <w:tblPr>
        <w:tblStyle w:val="af5"/>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2015"/>
      </w:tblGrid>
      <w:tr w:rsidR="008645B5">
        <w:tc>
          <w:tcPr>
            <w:tcW w:w="6629" w:type="dxa"/>
            <w:shd w:val="clear" w:color="auto" w:fill="B6DDE8"/>
          </w:tcPr>
          <w:p w:rsidR="008645B5" w:rsidRDefault="00AB7CA0">
            <w:pPr>
              <w:pStyle w:val="Normal3"/>
              <w:pBdr>
                <w:top w:val="nil"/>
                <w:left w:val="nil"/>
                <w:bottom w:val="nil"/>
                <w:right w:val="nil"/>
                <w:between w:val="nil"/>
              </w:pBdr>
              <w:spacing w:line="276" w:lineRule="auto"/>
              <w:jc w:val="center"/>
              <w:rPr>
                <w:rFonts w:ascii="Trebuchet MS" w:eastAsia="Trebuchet MS" w:hAnsi="Trebuchet MS" w:cs="Trebuchet MS"/>
                <w:color w:val="1F376C"/>
                <w:sz w:val="22"/>
                <w:szCs w:val="22"/>
              </w:rPr>
            </w:pPr>
            <w:r>
              <w:rPr>
                <w:rFonts w:ascii="Trebuchet MS" w:eastAsia="Trebuchet MS" w:hAnsi="Trebuchet MS" w:cs="Trebuchet MS"/>
                <w:color w:val="1F376C"/>
                <w:sz w:val="22"/>
                <w:szCs w:val="22"/>
              </w:rPr>
              <w:t>EQUIPAMIENTO E INFRAESTRUCTURA</w:t>
            </w:r>
          </w:p>
        </w:tc>
        <w:tc>
          <w:tcPr>
            <w:tcW w:w="2015" w:type="dxa"/>
            <w:shd w:val="clear" w:color="auto" w:fill="B6DDE8"/>
          </w:tcPr>
          <w:p w:rsidR="008645B5" w:rsidRDefault="00AB7CA0">
            <w:pPr>
              <w:pStyle w:val="Normal3"/>
              <w:pBdr>
                <w:top w:val="nil"/>
                <w:left w:val="nil"/>
                <w:bottom w:val="nil"/>
                <w:right w:val="nil"/>
                <w:between w:val="nil"/>
              </w:pBdr>
              <w:spacing w:line="276" w:lineRule="auto"/>
              <w:jc w:val="center"/>
              <w:rPr>
                <w:rFonts w:ascii="Trebuchet MS" w:eastAsia="Trebuchet MS" w:hAnsi="Trebuchet MS" w:cs="Trebuchet MS"/>
                <w:color w:val="1F376C"/>
                <w:sz w:val="22"/>
                <w:szCs w:val="22"/>
              </w:rPr>
            </w:pPr>
            <w:r>
              <w:rPr>
                <w:rFonts w:ascii="Trebuchet MS" w:eastAsia="Trebuchet MS" w:hAnsi="Trebuchet MS" w:cs="Trebuchet MS"/>
                <w:color w:val="1F376C"/>
                <w:sz w:val="22"/>
                <w:szCs w:val="22"/>
              </w:rPr>
              <w:t>CANTIDAD</w:t>
            </w:r>
          </w:p>
        </w:tc>
      </w:tr>
      <w:tr w:rsidR="008645B5">
        <w:tc>
          <w:tcPr>
            <w:tcW w:w="6629"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Gimnasio de Internación Pediátrica </w:t>
            </w:r>
          </w:p>
        </w:tc>
        <w:tc>
          <w:tcPr>
            <w:tcW w:w="2015"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w:t>
            </w:r>
          </w:p>
        </w:tc>
      </w:tr>
      <w:tr w:rsidR="008645B5">
        <w:tc>
          <w:tcPr>
            <w:tcW w:w="6629"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Gimnasio para pacientes con alteraciones de conciencia</w:t>
            </w:r>
          </w:p>
        </w:tc>
        <w:tc>
          <w:tcPr>
            <w:tcW w:w="2015"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w:t>
            </w:r>
          </w:p>
        </w:tc>
      </w:tr>
      <w:tr w:rsidR="008645B5">
        <w:tc>
          <w:tcPr>
            <w:tcW w:w="6629"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Sala de Terapia Ocupacional para pacientes ambulatorios</w:t>
            </w:r>
          </w:p>
        </w:tc>
        <w:tc>
          <w:tcPr>
            <w:tcW w:w="2015"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w:t>
            </w:r>
          </w:p>
        </w:tc>
      </w:tr>
      <w:tr w:rsidR="008645B5">
        <w:tc>
          <w:tcPr>
            <w:tcW w:w="6629"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Sala de Actividades de la Vida Diaria</w:t>
            </w:r>
          </w:p>
        </w:tc>
        <w:tc>
          <w:tcPr>
            <w:tcW w:w="2015"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w:t>
            </w:r>
          </w:p>
        </w:tc>
      </w:tr>
      <w:tr w:rsidR="008645B5">
        <w:tc>
          <w:tcPr>
            <w:tcW w:w="6629"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Sala de Tecnología Asistiva</w:t>
            </w:r>
          </w:p>
        </w:tc>
        <w:tc>
          <w:tcPr>
            <w:tcW w:w="2015"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w:t>
            </w:r>
          </w:p>
        </w:tc>
      </w:tr>
      <w:tr w:rsidR="008645B5">
        <w:tc>
          <w:tcPr>
            <w:tcW w:w="6629"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Sala de Tecnología en Rehabilitación</w:t>
            </w:r>
          </w:p>
        </w:tc>
        <w:tc>
          <w:tcPr>
            <w:tcW w:w="2015"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w:t>
            </w:r>
          </w:p>
        </w:tc>
      </w:tr>
      <w:tr w:rsidR="008645B5">
        <w:tc>
          <w:tcPr>
            <w:tcW w:w="6629"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Sala de Estimulación </w:t>
            </w:r>
            <w:proofErr w:type="spellStart"/>
            <w:r>
              <w:rPr>
                <w:rFonts w:ascii="Trebuchet MS" w:eastAsia="Trebuchet MS" w:hAnsi="Trebuchet MS" w:cs="Trebuchet MS"/>
                <w:color w:val="666666"/>
                <w:sz w:val="22"/>
                <w:szCs w:val="22"/>
              </w:rPr>
              <w:t>Multisensorial</w:t>
            </w:r>
            <w:proofErr w:type="spellEnd"/>
          </w:p>
        </w:tc>
        <w:tc>
          <w:tcPr>
            <w:tcW w:w="2015"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w:t>
            </w:r>
          </w:p>
        </w:tc>
      </w:tr>
      <w:tr w:rsidR="008645B5">
        <w:tc>
          <w:tcPr>
            <w:tcW w:w="6629"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Área de Hidroterapia</w:t>
            </w:r>
          </w:p>
        </w:tc>
        <w:tc>
          <w:tcPr>
            <w:tcW w:w="2015"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w:t>
            </w:r>
          </w:p>
        </w:tc>
      </w:tr>
      <w:tr w:rsidR="008645B5">
        <w:tc>
          <w:tcPr>
            <w:tcW w:w="6629"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Cancha de básquet</w:t>
            </w:r>
          </w:p>
        </w:tc>
        <w:tc>
          <w:tcPr>
            <w:tcW w:w="2015"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w:t>
            </w:r>
          </w:p>
        </w:tc>
      </w:tr>
      <w:tr w:rsidR="008645B5">
        <w:tc>
          <w:tcPr>
            <w:tcW w:w="6629"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Cancha de tenis</w:t>
            </w:r>
          </w:p>
        </w:tc>
        <w:tc>
          <w:tcPr>
            <w:tcW w:w="2015"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w:t>
            </w:r>
          </w:p>
        </w:tc>
      </w:tr>
      <w:tr w:rsidR="008645B5">
        <w:tc>
          <w:tcPr>
            <w:tcW w:w="6629"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Cancha de paddle</w:t>
            </w:r>
          </w:p>
        </w:tc>
        <w:tc>
          <w:tcPr>
            <w:tcW w:w="2015"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w:t>
            </w:r>
          </w:p>
        </w:tc>
      </w:tr>
      <w:tr w:rsidR="008645B5">
        <w:tc>
          <w:tcPr>
            <w:tcW w:w="6629"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Cancha de fútbol</w:t>
            </w:r>
          </w:p>
        </w:tc>
        <w:tc>
          <w:tcPr>
            <w:tcW w:w="2015"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w:t>
            </w:r>
          </w:p>
        </w:tc>
      </w:tr>
      <w:tr w:rsidR="008645B5">
        <w:tc>
          <w:tcPr>
            <w:tcW w:w="6629"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Oficina de Internación Pediátrica</w:t>
            </w:r>
          </w:p>
        </w:tc>
        <w:tc>
          <w:tcPr>
            <w:tcW w:w="2015"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w:t>
            </w:r>
          </w:p>
        </w:tc>
      </w:tr>
      <w:tr w:rsidR="008645B5">
        <w:tc>
          <w:tcPr>
            <w:tcW w:w="6629"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Oficina de Programas ambulatorios</w:t>
            </w:r>
          </w:p>
        </w:tc>
        <w:tc>
          <w:tcPr>
            <w:tcW w:w="2015"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w:t>
            </w:r>
          </w:p>
        </w:tc>
      </w:tr>
      <w:tr w:rsidR="008645B5">
        <w:tc>
          <w:tcPr>
            <w:tcW w:w="6629"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Computadoras disponibles para el servicio</w:t>
            </w:r>
          </w:p>
        </w:tc>
        <w:tc>
          <w:tcPr>
            <w:tcW w:w="2015"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11</w:t>
            </w:r>
          </w:p>
        </w:tc>
      </w:tr>
      <w:tr w:rsidR="008645B5">
        <w:tc>
          <w:tcPr>
            <w:tcW w:w="6629"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Biblioteca con acceso a revistas científicas</w:t>
            </w:r>
          </w:p>
        </w:tc>
        <w:tc>
          <w:tcPr>
            <w:tcW w:w="2015"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w:t>
            </w:r>
          </w:p>
        </w:tc>
      </w:tr>
      <w:tr w:rsidR="008645B5">
        <w:tc>
          <w:tcPr>
            <w:tcW w:w="6629"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Baterías de evaluación</w:t>
            </w:r>
          </w:p>
        </w:tc>
        <w:tc>
          <w:tcPr>
            <w:tcW w:w="2015"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4</w:t>
            </w:r>
          </w:p>
        </w:tc>
      </w:tr>
      <w:tr w:rsidR="008645B5">
        <w:tc>
          <w:tcPr>
            <w:tcW w:w="6629"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lastRenderedPageBreak/>
              <w:t>Equipamiento de Realidad Virtual Nirvana</w:t>
            </w:r>
          </w:p>
        </w:tc>
        <w:tc>
          <w:tcPr>
            <w:tcW w:w="2015"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2</w:t>
            </w:r>
          </w:p>
        </w:tc>
      </w:tr>
      <w:tr w:rsidR="008645B5">
        <w:tc>
          <w:tcPr>
            <w:tcW w:w="6629"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Equipamiento </w:t>
            </w:r>
            <w:proofErr w:type="spellStart"/>
            <w:r>
              <w:rPr>
                <w:rFonts w:ascii="Trebuchet MS" w:eastAsia="Trebuchet MS" w:hAnsi="Trebuchet MS" w:cs="Trebuchet MS"/>
                <w:color w:val="666666"/>
                <w:sz w:val="22"/>
                <w:szCs w:val="22"/>
              </w:rPr>
              <w:t>Myro</w:t>
            </w:r>
            <w:proofErr w:type="spellEnd"/>
            <w:r>
              <w:rPr>
                <w:rFonts w:ascii="Trebuchet MS" w:eastAsia="Trebuchet MS" w:hAnsi="Trebuchet MS" w:cs="Trebuchet MS"/>
                <w:color w:val="666666"/>
                <w:sz w:val="22"/>
                <w:szCs w:val="22"/>
              </w:rPr>
              <w:t xml:space="preserve"> </w:t>
            </w:r>
            <w:proofErr w:type="spellStart"/>
            <w:r>
              <w:rPr>
                <w:rFonts w:ascii="Trebuchet MS" w:eastAsia="Trebuchet MS" w:hAnsi="Trebuchet MS" w:cs="Trebuchet MS"/>
                <w:color w:val="666666"/>
                <w:sz w:val="22"/>
                <w:szCs w:val="22"/>
              </w:rPr>
              <w:t>Tyromotion</w:t>
            </w:r>
            <w:proofErr w:type="spellEnd"/>
          </w:p>
        </w:tc>
        <w:tc>
          <w:tcPr>
            <w:tcW w:w="2015"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w:t>
            </w:r>
          </w:p>
        </w:tc>
      </w:tr>
      <w:tr w:rsidR="008645B5">
        <w:tc>
          <w:tcPr>
            <w:tcW w:w="6629"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Equipamiento Diego </w:t>
            </w:r>
            <w:proofErr w:type="spellStart"/>
            <w:r>
              <w:rPr>
                <w:rFonts w:ascii="Trebuchet MS" w:eastAsia="Trebuchet MS" w:hAnsi="Trebuchet MS" w:cs="Trebuchet MS"/>
                <w:color w:val="666666"/>
                <w:sz w:val="22"/>
                <w:szCs w:val="22"/>
              </w:rPr>
              <w:t>Tyromotion</w:t>
            </w:r>
            <w:proofErr w:type="spellEnd"/>
          </w:p>
        </w:tc>
        <w:tc>
          <w:tcPr>
            <w:tcW w:w="2015"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w:t>
            </w:r>
          </w:p>
        </w:tc>
      </w:tr>
      <w:tr w:rsidR="008645B5">
        <w:tc>
          <w:tcPr>
            <w:tcW w:w="6629"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Equipamiento </w:t>
            </w:r>
            <w:proofErr w:type="spellStart"/>
            <w:r>
              <w:rPr>
                <w:rFonts w:ascii="Trebuchet MS" w:eastAsia="Trebuchet MS" w:hAnsi="Trebuchet MS" w:cs="Trebuchet MS"/>
                <w:color w:val="666666"/>
                <w:sz w:val="22"/>
                <w:szCs w:val="22"/>
              </w:rPr>
              <w:t>Armeo</w:t>
            </w:r>
            <w:proofErr w:type="spellEnd"/>
            <w:r>
              <w:rPr>
                <w:rFonts w:ascii="Trebuchet MS" w:eastAsia="Trebuchet MS" w:hAnsi="Trebuchet MS" w:cs="Trebuchet MS"/>
                <w:color w:val="666666"/>
                <w:sz w:val="22"/>
                <w:szCs w:val="22"/>
              </w:rPr>
              <w:t xml:space="preserve"> </w:t>
            </w:r>
            <w:proofErr w:type="spellStart"/>
            <w:r>
              <w:rPr>
                <w:rFonts w:ascii="Trebuchet MS" w:eastAsia="Trebuchet MS" w:hAnsi="Trebuchet MS" w:cs="Trebuchet MS"/>
                <w:color w:val="666666"/>
                <w:sz w:val="22"/>
                <w:szCs w:val="22"/>
              </w:rPr>
              <w:t>Senso</w:t>
            </w:r>
            <w:proofErr w:type="spellEnd"/>
          </w:p>
        </w:tc>
        <w:tc>
          <w:tcPr>
            <w:tcW w:w="2015"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w:t>
            </w:r>
          </w:p>
        </w:tc>
      </w:tr>
      <w:tr w:rsidR="008645B5">
        <w:tc>
          <w:tcPr>
            <w:tcW w:w="6629"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Equipamiento </w:t>
            </w:r>
            <w:proofErr w:type="spellStart"/>
            <w:r>
              <w:rPr>
                <w:rFonts w:ascii="Trebuchet MS" w:eastAsia="Trebuchet MS" w:hAnsi="Trebuchet MS" w:cs="Trebuchet MS"/>
                <w:color w:val="666666"/>
                <w:sz w:val="22"/>
                <w:szCs w:val="22"/>
              </w:rPr>
              <w:t>Motmi</w:t>
            </w:r>
            <w:proofErr w:type="spellEnd"/>
          </w:p>
        </w:tc>
        <w:tc>
          <w:tcPr>
            <w:tcW w:w="2015"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w:t>
            </w:r>
          </w:p>
        </w:tc>
      </w:tr>
      <w:tr w:rsidR="008645B5">
        <w:tc>
          <w:tcPr>
            <w:tcW w:w="6629"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Nintendo Wii</w:t>
            </w:r>
          </w:p>
        </w:tc>
        <w:tc>
          <w:tcPr>
            <w:tcW w:w="2015"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2</w:t>
            </w:r>
          </w:p>
        </w:tc>
      </w:tr>
      <w:tr w:rsidR="008645B5">
        <w:tc>
          <w:tcPr>
            <w:tcW w:w="6629"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Dispositivo de control ocular </w:t>
            </w:r>
            <w:proofErr w:type="spellStart"/>
            <w:r>
              <w:rPr>
                <w:rFonts w:ascii="Trebuchet MS" w:eastAsia="Trebuchet MS" w:hAnsi="Trebuchet MS" w:cs="Trebuchet MS"/>
                <w:color w:val="666666"/>
                <w:sz w:val="22"/>
                <w:szCs w:val="22"/>
              </w:rPr>
              <w:t>Tobii</w:t>
            </w:r>
            <w:proofErr w:type="spellEnd"/>
            <w:r>
              <w:rPr>
                <w:rFonts w:ascii="Trebuchet MS" w:eastAsia="Trebuchet MS" w:hAnsi="Trebuchet MS" w:cs="Trebuchet MS"/>
                <w:color w:val="666666"/>
                <w:sz w:val="22"/>
                <w:szCs w:val="22"/>
              </w:rPr>
              <w:t xml:space="preserve"> mini</w:t>
            </w:r>
          </w:p>
        </w:tc>
        <w:tc>
          <w:tcPr>
            <w:tcW w:w="2015"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w:t>
            </w:r>
          </w:p>
        </w:tc>
      </w:tr>
      <w:tr w:rsidR="008645B5">
        <w:tc>
          <w:tcPr>
            <w:tcW w:w="6629"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Pantalla táctil 40 pulgadas</w:t>
            </w:r>
          </w:p>
        </w:tc>
        <w:tc>
          <w:tcPr>
            <w:tcW w:w="2015"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w:t>
            </w:r>
          </w:p>
        </w:tc>
      </w:tr>
      <w:tr w:rsidR="008645B5">
        <w:tc>
          <w:tcPr>
            <w:tcW w:w="6629"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proofErr w:type="spellStart"/>
            <w:r>
              <w:rPr>
                <w:rFonts w:ascii="Trebuchet MS" w:eastAsia="Trebuchet MS" w:hAnsi="Trebuchet MS" w:cs="Trebuchet MS"/>
                <w:color w:val="666666"/>
                <w:sz w:val="22"/>
                <w:szCs w:val="22"/>
              </w:rPr>
              <w:t>Interfases</w:t>
            </w:r>
            <w:proofErr w:type="spellEnd"/>
            <w:r>
              <w:rPr>
                <w:rFonts w:ascii="Trebuchet MS" w:eastAsia="Trebuchet MS" w:hAnsi="Trebuchet MS" w:cs="Trebuchet MS"/>
                <w:color w:val="666666"/>
                <w:sz w:val="22"/>
                <w:szCs w:val="22"/>
              </w:rPr>
              <w:t xml:space="preserve"> de control </w:t>
            </w:r>
          </w:p>
        </w:tc>
        <w:tc>
          <w:tcPr>
            <w:tcW w:w="2015" w:type="dxa"/>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15</w:t>
            </w:r>
          </w:p>
        </w:tc>
      </w:tr>
      <w:tr w:rsidR="008645B5">
        <w:tc>
          <w:tcPr>
            <w:tcW w:w="6629" w:type="dxa"/>
            <w:shd w:val="clear" w:color="auto" w:fill="auto"/>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Equipamiento de rehabilitación (camillas, colchonetas, pelotas, rollos, sillas de ruedas, sillas posturales, </w:t>
            </w:r>
            <w:proofErr w:type="spellStart"/>
            <w:r>
              <w:rPr>
                <w:rFonts w:ascii="Trebuchet MS" w:eastAsia="Trebuchet MS" w:hAnsi="Trebuchet MS" w:cs="Trebuchet MS"/>
                <w:color w:val="666666"/>
                <w:sz w:val="22"/>
                <w:szCs w:val="22"/>
              </w:rPr>
              <w:t>ejercitadores</w:t>
            </w:r>
            <w:proofErr w:type="spellEnd"/>
            <w:r>
              <w:rPr>
                <w:rFonts w:ascii="Trebuchet MS" w:eastAsia="Trebuchet MS" w:hAnsi="Trebuchet MS" w:cs="Trebuchet MS"/>
                <w:color w:val="666666"/>
                <w:sz w:val="22"/>
                <w:szCs w:val="22"/>
              </w:rPr>
              <w:t xml:space="preserve">, </w:t>
            </w:r>
            <w:proofErr w:type="spellStart"/>
            <w:r>
              <w:rPr>
                <w:rFonts w:ascii="Trebuchet MS" w:eastAsia="Trebuchet MS" w:hAnsi="Trebuchet MS" w:cs="Trebuchet MS"/>
                <w:color w:val="666666"/>
                <w:sz w:val="22"/>
                <w:szCs w:val="22"/>
              </w:rPr>
              <w:t>bicimano</w:t>
            </w:r>
            <w:proofErr w:type="spellEnd"/>
            <w:r>
              <w:rPr>
                <w:rFonts w:ascii="Trebuchet MS" w:eastAsia="Trebuchet MS" w:hAnsi="Trebuchet MS" w:cs="Trebuchet MS"/>
                <w:color w:val="666666"/>
                <w:sz w:val="22"/>
                <w:szCs w:val="22"/>
              </w:rPr>
              <w:t>, vendas, equipamiento adaptativo, juegos de mesa, juguetes, entre otros)</w:t>
            </w:r>
          </w:p>
        </w:tc>
        <w:tc>
          <w:tcPr>
            <w:tcW w:w="2015" w:type="dxa"/>
            <w:shd w:val="clear" w:color="auto" w:fill="E7E6E6"/>
          </w:tcPr>
          <w:p w:rsidR="008645B5" w:rsidRDefault="008645B5">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p>
        </w:tc>
      </w:tr>
      <w:tr w:rsidR="008645B5">
        <w:tc>
          <w:tcPr>
            <w:tcW w:w="6629" w:type="dxa"/>
            <w:shd w:val="clear" w:color="auto" w:fill="auto"/>
          </w:tcPr>
          <w:p w:rsidR="008645B5" w:rsidRDefault="00AB7CA0">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Equipamiento ortésico (collares cervicales, fajas, corsés, coderas, </w:t>
            </w:r>
            <w:proofErr w:type="spellStart"/>
            <w:r>
              <w:rPr>
                <w:rFonts w:ascii="Trebuchet MS" w:eastAsia="Trebuchet MS" w:hAnsi="Trebuchet MS" w:cs="Trebuchet MS"/>
                <w:color w:val="666666"/>
                <w:sz w:val="22"/>
                <w:szCs w:val="22"/>
              </w:rPr>
              <w:t>slings</w:t>
            </w:r>
            <w:proofErr w:type="spellEnd"/>
            <w:r>
              <w:rPr>
                <w:rFonts w:ascii="Trebuchet MS" w:eastAsia="Trebuchet MS" w:hAnsi="Trebuchet MS" w:cs="Trebuchet MS"/>
                <w:color w:val="666666"/>
                <w:sz w:val="22"/>
                <w:szCs w:val="22"/>
              </w:rPr>
              <w:t xml:space="preserve">, férulas de miembros superiores, equipamiento ortésico blando de comprensión, vendaje neuromuscular adhesivo). </w:t>
            </w:r>
          </w:p>
        </w:tc>
        <w:tc>
          <w:tcPr>
            <w:tcW w:w="2015" w:type="dxa"/>
            <w:shd w:val="clear" w:color="auto" w:fill="E7E6E6"/>
          </w:tcPr>
          <w:p w:rsidR="008645B5" w:rsidRDefault="008645B5">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p>
        </w:tc>
      </w:tr>
    </w:tbl>
    <w:p w:rsidR="008645B5" w:rsidRDefault="008645B5">
      <w:pPr>
        <w:pStyle w:val="Normal3"/>
        <w:pBdr>
          <w:top w:val="nil"/>
          <w:left w:val="nil"/>
          <w:bottom w:val="nil"/>
          <w:right w:val="nil"/>
          <w:between w:val="nil"/>
        </w:pBdr>
        <w:spacing w:line="276" w:lineRule="auto"/>
        <w:jc w:val="both"/>
        <w:rPr>
          <w:rFonts w:ascii="Trebuchet MS" w:eastAsia="Trebuchet MS" w:hAnsi="Trebuchet MS" w:cs="Trebuchet MS"/>
          <w:color w:val="666666"/>
          <w:sz w:val="22"/>
          <w:szCs w:val="22"/>
        </w:rPr>
      </w:pPr>
    </w:p>
    <w:p w:rsidR="008645B5" w:rsidRDefault="008743F1">
      <w:pPr>
        <w:pStyle w:val="Normal3"/>
        <w:pBdr>
          <w:top w:val="nil"/>
          <w:left w:val="nil"/>
          <w:bottom w:val="nil"/>
          <w:right w:val="nil"/>
          <w:between w:val="nil"/>
        </w:pBdr>
        <w:spacing w:line="276" w:lineRule="auto"/>
        <w:jc w:val="both"/>
        <w:rPr>
          <w:rFonts w:ascii="Trebuchet MS" w:eastAsia="Trebuchet MS" w:hAnsi="Trebuchet MS" w:cs="Trebuchet MS"/>
          <w:color w:val="1F376C"/>
          <w:sz w:val="32"/>
          <w:szCs w:val="32"/>
        </w:rPr>
      </w:pPr>
      <w:r>
        <w:rPr>
          <w:rFonts w:ascii="Trebuchet MS" w:eastAsia="Trebuchet MS" w:hAnsi="Trebuchet MS" w:cs="Trebuchet MS"/>
          <w:b/>
          <w:color w:val="1F376C"/>
          <w:sz w:val="32"/>
          <w:szCs w:val="32"/>
        </w:rPr>
        <w:t>10</w:t>
      </w:r>
      <w:r w:rsidR="00AB7CA0">
        <w:rPr>
          <w:rFonts w:ascii="Trebuchet MS" w:eastAsia="Trebuchet MS" w:hAnsi="Trebuchet MS" w:cs="Trebuchet MS"/>
          <w:b/>
          <w:color w:val="1F376C"/>
          <w:sz w:val="32"/>
          <w:szCs w:val="32"/>
        </w:rPr>
        <w:t xml:space="preserve"> - Evaluación</w:t>
      </w:r>
    </w:p>
    <w:p w:rsidR="008645B5" w:rsidRDefault="00AB7CA0">
      <w:pPr>
        <w:pStyle w:val="Normal3"/>
        <w:spacing w:before="240" w:after="240"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Con el objeto de evaluar las diferentes competencias que el residente debe desarrollar, de brindar oportunidades para optimizar el aprendizaje, de favorecer la retroalimentación en el proceso de enseñanza - aprendizaje y de monitorear los resultados en la implementación del programa de la residencia, se instrumentan diferentes modalidades de valoración, tanto de desarrollo como finales.</w:t>
      </w:r>
    </w:p>
    <w:p w:rsidR="008645B5" w:rsidRDefault="00AB7CA0">
      <w:pPr>
        <w:pStyle w:val="Normal3"/>
        <w:spacing w:before="240" w:after="240" w:line="276" w:lineRule="auto"/>
        <w:jc w:val="both"/>
        <w:rPr>
          <w:rFonts w:ascii="Trebuchet MS" w:eastAsia="Trebuchet MS" w:hAnsi="Trebuchet MS" w:cs="Trebuchet MS"/>
          <w:b/>
          <w:color w:val="666666"/>
          <w:sz w:val="22"/>
          <w:szCs w:val="22"/>
        </w:rPr>
      </w:pPr>
      <w:r>
        <w:rPr>
          <w:rFonts w:ascii="Trebuchet MS" w:eastAsia="Trebuchet MS" w:hAnsi="Trebuchet MS" w:cs="Trebuchet MS"/>
          <w:b/>
          <w:color w:val="666666"/>
          <w:sz w:val="22"/>
          <w:szCs w:val="22"/>
        </w:rPr>
        <w:t>Instrumentos de evaluación</w:t>
      </w:r>
    </w:p>
    <w:p w:rsidR="008645B5" w:rsidRDefault="00AB7CA0">
      <w:pPr>
        <w:pStyle w:val="Normal3"/>
        <w:numPr>
          <w:ilvl w:val="0"/>
          <w:numId w:val="13"/>
        </w:numPr>
        <w:spacing w:before="240"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Evaluación de desempeño</w:t>
      </w:r>
    </w:p>
    <w:p w:rsidR="008645B5" w:rsidRDefault="00AB7CA0">
      <w:pPr>
        <w:pStyle w:val="Normal3"/>
        <w:spacing w:after="240"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A fin de evaluar de forma continua e integral el proceso de aprendizaje del residente, se emplea una evaluación de desempeño, que abarca las tres principales competencias a desarrollar: cognitivas y de razonamiento (lectura crítica, investigación, ateneos clínicos, presentaciones teóricas y docencia), prácticas (manejo terapéutico, evaluación, redacción de informes) y de relación (motivación, confiabilidad, puntualidad, relación con el equipo). </w:t>
      </w:r>
    </w:p>
    <w:p w:rsidR="008645B5" w:rsidRDefault="00AB7CA0">
      <w:pPr>
        <w:pStyle w:val="Normal3"/>
        <w:numPr>
          <w:ilvl w:val="0"/>
          <w:numId w:val="1"/>
        </w:numPr>
        <w:spacing w:before="240"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Lista de cotejo</w:t>
      </w:r>
    </w:p>
    <w:p w:rsidR="008645B5" w:rsidRDefault="00AB7CA0">
      <w:pPr>
        <w:pStyle w:val="Normal3"/>
        <w:spacing w:after="240"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En la lista de cotejo se incluyen ciertas tareas que el residente debe completar en cada uno de los tres años de la residencia, por su relevancia y relación con el programa en el que se encuentra rotando. Para completar las tareas, el residente debe contar con la supervisión y acompañamiento de algún miembro del equipo estable del servicio, quien completa la fecha y certifica que se ha completado la actividad en cuestión. Al finalizar el año de residencia deberán estar completas todas las actividades correspondientes a dicho periodo.</w:t>
      </w:r>
    </w:p>
    <w:p w:rsidR="008645B5" w:rsidRDefault="00AB7CA0">
      <w:pPr>
        <w:pStyle w:val="Normal3"/>
        <w:numPr>
          <w:ilvl w:val="0"/>
          <w:numId w:val="6"/>
        </w:numPr>
        <w:spacing w:before="240"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lastRenderedPageBreak/>
        <w:t>Rúbrica para exposiciones orales</w:t>
      </w:r>
    </w:p>
    <w:p w:rsidR="008645B5" w:rsidRDefault="00AB7CA0">
      <w:pPr>
        <w:pStyle w:val="Normal3"/>
        <w:spacing w:after="240"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La preparación y exposición de clases orales por parte de los residentes es un objetivo importante a lograr. No solo por el desarrollo de los conocimientos  teóricos, sino también por las habilidades comunicacionales que se requieren para un trabajo en equipo eficiente y para un correcto manejo de la información con el paciente y su familia. Para evaluar estas destrezas se utiliza una rúbrica de evaluación de exposiciones, que evalúa consistencia, interés, terminología, organización, ayudas didácticas, síntesis, precisión, amplitud.</w:t>
      </w:r>
    </w:p>
    <w:p w:rsidR="008645B5" w:rsidRDefault="00AB7CA0">
      <w:pPr>
        <w:pStyle w:val="Normal3"/>
        <w:numPr>
          <w:ilvl w:val="0"/>
          <w:numId w:val="18"/>
        </w:numPr>
        <w:spacing w:before="240"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Portfolio</w:t>
      </w:r>
    </w:p>
    <w:p w:rsidR="008645B5" w:rsidRDefault="00AB7CA0">
      <w:pPr>
        <w:pStyle w:val="Normal3"/>
        <w:spacing w:after="240"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Con el objeto de recopilar los trabajos de integración y de promover el análisis de los contenidos y su enlace con la práctica clínica, el residente debe crear un portfolio original e individual, en el que se compilan los trabajos prácticos, entregados en tiempo y forma, y en el que se registran reflexiones, análisis e interrogantes acerca de lo aprendido. En este punto, el criterio de evaluación será numérico para la corrección de los trabajos y se valorará la coherencia y relevancia del análisis posterior del residente.</w:t>
      </w:r>
    </w:p>
    <w:p w:rsidR="008645B5" w:rsidRDefault="00AB7CA0">
      <w:pPr>
        <w:pStyle w:val="Normal3"/>
        <w:spacing w:before="240" w:after="240"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Todas las instancias de evaluación se acompañan de una devolución al residente, por parte del coordinador de la residencia o del responsable del programa en el que se encuentre rotando.</w:t>
      </w:r>
    </w:p>
    <w:p w:rsidR="008645B5" w:rsidRDefault="00AB7CA0">
      <w:pPr>
        <w:pStyle w:val="Normal3"/>
        <w:spacing w:before="240"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A partir de la integración de los resultados de las evaluaciones, al finalizar cada año, se determina la promoción o no promoción al año siguiente de la residencia. El residente no promovido queda </w:t>
      </w:r>
      <w:r w:rsidR="0086432C">
        <w:rPr>
          <w:rFonts w:ascii="Trebuchet MS" w:eastAsia="Trebuchet MS" w:hAnsi="Trebuchet MS" w:cs="Trebuchet MS"/>
          <w:color w:val="666666"/>
          <w:sz w:val="22"/>
          <w:szCs w:val="22"/>
        </w:rPr>
        <w:t>excluido</w:t>
      </w:r>
      <w:r>
        <w:rPr>
          <w:rFonts w:ascii="Trebuchet MS" w:eastAsia="Trebuchet MS" w:hAnsi="Trebuchet MS" w:cs="Trebuchet MS"/>
          <w:color w:val="666666"/>
          <w:sz w:val="22"/>
          <w:szCs w:val="22"/>
        </w:rPr>
        <w:t xml:space="preserve"> al finalizar el año lectivo correspondiente, y no puede presentarse nuevamente a concurso.</w:t>
      </w:r>
    </w:p>
    <w:p w:rsidR="008645B5" w:rsidRDefault="008645B5">
      <w:pPr>
        <w:pStyle w:val="Normal3"/>
        <w:spacing w:line="276" w:lineRule="auto"/>
        <w:jc w:val="both"/>
        <w:rPr>
          <w:rFonts w:ascii="Trebuchet MS" w:eastAsia="Trebuchet MS" w:hAnsi="Trebuchet MS" w:cs="Trebuchet MS"/>
          <w:color w:val="666666"/>
          <w:sz w:val="22"/>
          <w:szCs w:val="22"/>
        </w:rPr>
      </w:pPr>
    </w:p>
    <w:p w:rsidR="008645B5" w:rsidRDefault="008743F1">
      <w:pPr>
        <w:pStyle w:val="Normal3"/>
        <w:spacing w:line="276" w:lineRule="auto"/>
        <w:jc w:val="both"/>
        <w:rPr>
          <w:rFonts w:ascii="Trebuchet MS" w:eastAsia="Trebuchet MS" w:hAnsi="Trebuchet MS" w:cs="Trebuchet MS"/>
          <w:color w:val="1F376C"/>
          <w:sz w:val="32"/>
          <w:szCs w:val="32"/>
        </w:rPr>
      </w:pPr>
      <w:r>
        <w:rPr>
          <w:rFonts w:ascii="Trebuchet MS" w:eastAsia="Trebuchet MS" w:hAnsi="Trebuchet MS" w:cs="Trebuchet MS"/>
          <w:b/>
          <w:color w:val="1F376C"/>
          <w:sz w:val="32"/>
          <w:szCs w:val="32"/>
        </w:rPr>
        <w:t>11</w:t>
      </w:r>
      <w:r w:rsidR="00AB7CA0">
        <w:rPr>
          <w:rFonts w:ascii="Trebuchet MS" w:eastAsia="Trebuchet MS" w:hAnsi="Trebuchet MS" w:cs="Trebuchet MS"/>
          <w:b/>
          <w:color w:val="1F376C"/>
          <w:sz w:val="32"/>
          <w:szCs w:val="32"/>
        </w:rPr>
        <w:t xml:space="preserve"> - Ingreso a la residencia</w:t>
      </w:r>
    </w:p>
    <w:p w:rsidR="008645B5" w:rsidRDefault="00AB7CA0">
      <w:pPr>
        <w:pStyle w:val="Normal3"/>
        <w:spacing w:before="240" w:after="240" w:line="276" w:lineRule="auto"/>
        <w:jc w:val="both"/>
        <w:rPr>
          <w:rFonts w:ascii="Trebuchet MS" w:eastAsia="Trebuchet MS" w:hAnsi="Trebuchet MS" w:cs="Trebuchet MS"/>
          <w:b/>
          <w:color w:val="1F376C"/>
          <w:sz w:val="26"/>
          <w:szCs w:val="26"/>
        </w:rPr>
      </w:pPr>
      <w:r>
        <w:rPr>
          <w:rFonts w:ascii="Trebuchet MS" w:eastAsia="Trebuchet MS" w:hAnsi="Trebuchet MS" w:cs="Trebuchet MS"/>
          <w:b/>
          <w:color w:val="1F376C"/>
          <w:sz w:val="26"/>
          <w:szCs w:val="26"/>
        </w:rPr>
        <w:t>Prerrequisitos</w:t>
      </w: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El profesional aspirante debe contar con ciudadanía argentina, título de Licenciado/a en Terapia Ocupacional otorgado por una universidad pública o privada, matrícula provincial y no más de cinco años de recibido/a. La edad máxima del aspirante es de 30 años. </w:t>
      </w:r>
    </w:p>
    <w:p w:rsidR="008645B5" w:rsidRDefault="00AB7CA0">
      <w:pPr>
        <w:pStyle w:val="Normal3"/>
        <w:spacing w:before="240" w:after="240" w:line="276" w:lineRule="auto"/>
        <w:jc w:val="both"/>
        <w:rPr>
          <w:rFonts w:ascii="Trebuchet MS" w:eastAsia="Trebuchet MS" w:hAnsi="Trebuchet MS" w:cs="Trebuchet MS"/>
          <w:b/>
          <w:color w:val="1F376C"/>
          <w:sz w:val="26"/>
          <w:szCs w:val="26"/>
        </w:rPr>
      </w:pPr>
      <w:r>
        <w:rPr>
          <w:rFonts w:ascii="Trebuchet MS" w:eastAsia="Trebuchet MS" w:hAnsi="Trebuchet MS" w:cs="Trebuchet MS"/>
          <w:b/>
          <w:color w:val="1F376C"/>
          <w:sz w:val="26"/>
          <w:szCs w:val="26"/>
        </w:rPr>
        <w:t>Concurso</w:t>
      </w:r>
    </w:p>
    <w:p w:rsidR="008645B5" w:rsidRDefault="00A7195B">
      <w:pPr>
        <w:pStyle w:val="Normal3"/>
        <w:numPr>
          <w:ilvl w:val="0"/>
          <w:numId w:val="19"/>
        </w:numP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Examen</w:t>
      </w:r>
    </w:p>
    <w:p w:rsidR="008645B5" w:rsidRDefault="00AB7CA0">
      <w:pPr>
        <w:pStyle w:val="Normal3"/>
        <w:numPr>
          <w:ilvl w:val="0"/>
          <w:numId w:val="19"/>
        </w:numPr>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Entrevista</w:t>
      </w:r>
    </w:p>
    <w:p w:rsidR="008645B5" w:rsidRDefault="00AB7CA0">
      <w:pPr>
        <w:pStyle w:val="Normal3"/>
        <w:spacing w:before="240" w:after="240" w:line="276" w:lineRule="auto"/>
        <w:jc w:val="both"/>
        <w:rPr>
          <w:rFonts w:ascii="Arial" w:eastAsia="Arial" w:hAnsi="Arial" w:cs="Arial"/>
          <w:b/>
          <w:color w:val="1F376C"/>
          <w:sz w:val="26"/>
          <w:szCs w:val="26"/>
        </w:rPr>
      </w:pPr>
      <w:r>
        <w:rPr>
          <w:rFonts w:ascii="Trebuchet MS" w:eastAsia="Trebuchet MS" w:hAnsi="Trebuchet MS" w:cs="Trebuchet MS"/>
          <w:b/>
          <w:color w:val="1F376C"/>
          <w:sz w:val="26"/>
          <w:szCs w:val="26"/>
        </w:rPr>
        <w:t>Bibliografía sugerida para el examen de ingreso</w:t>
      </w:r>
    </w:p>
    <w:p w:rsidR="0061348A" w:rsidRDefault="0061348A">
      <w:pPr>
        <w:pStyle w:val="Normal3"/>
        <w:spacing w:line="276" w:lineRule="auto"/>
        <w:jc w:val="both"/>
        <w:rPr>
          <w:rFonts w:ascii="Trebuchet MS" w:eastAsia="Trebuchet MS" w:hAnsi="Trebuchet MS" w:cs="Trebuchet MS"/>
          <w:b/>
          <w:color w:val="666666"/>
          <w:sz w:val="22"/>
          <w:szCs w:val="22"/>
        </w:rPr>
      </w:pPr>
    </w:p>
    <w:p w:rsidR="0061348A" w:rsidRDefault="0061348A">
      <w:pPr>
        <w:pStyle w:val="Normal3"/>
        <w:spacing w:line="276" w:lineRule="auto"/>
        <w:jc w:val="both"/>
        <w:rPr>
          <w:rFonts w:ascii="Trebuchet MS" w:eastAsia="Trebuchet MS" w:hAnsi="Trebuchet MS" w:cs="Trebuchet MS"/>
          <w:b/>
          <w:color w:val="666666"/>
          <w:sz w:val="22"/>
          <w:szCs w:val="22"/>
        </w:rPr>
      </w:pPr>
    </w:p>
    <w:p w:rsidR="0061348A" w:rsidRDefault="0061348A">
      <w:pPr>
        <w:pStyle w:val="Normal3"/>
        <w:spacing w:line="276" w:lineRule="auto"/>
        <w:jc w:val="both"/>
        <w:rPr>
          <w:rFonts w:ascii="Trebuchet MS" w:eastAsia="Trebuchet MS" w:hAnsi="Trebuchet MS" w:cs="Trebuchet MS"/>
          <w:b/>
          <w:color w:val="666666"/>
          <w:sz w:val="22"/>
          <w:szCs w:val="22"/>
        </w:rPr>
      </w:pPr>
    </w:p>
    <w:p w:rsidR="008645B5" w:rsidRDefault="00AB7CA0">
      <w:pPr>
        <w:pStyle w:val="Normal3"/>
        <w:spacing w:line="276" w:lineRule="auto"/>
        <w:jc w:val="both"/>
        <w:rPr>
          <w:rFonts w:ascii="Trebuchet MS" w:eastAsia="Trebuchet MS" w:hAnsi="Trebuchet MS" w:cs="Trebuchet MS"/>
          <w:b/>
          <w:color w:val="666666"/>
          <w:sz w:val="22"/>
          <w:szCs w:val="22"/>
        </w:rPr>
      </w:pPr>
      <w:r>
        <w:rPr>
          <w:rFonts w:ascii="Trebuchet MS" w:eastAsia="Trebuchet MS" w:hAnsi="Trebuchet MS" w:cs="Trebuchet MS"/>
          <w:b/>
          <w:color w:val="666666"/>
          <w:sz w:val="22"/>
          <w:szCs w:val="22"/>
        </w:rPr>
        <w:lastRenderedPageBreak/>
        <w:t>Textos</w:t>
      </w:r>
    </w:p>
    <w:p w:rsidR="008645B5" w:rsidRDefault="008645B5">
      <w:pPr>
        <w:pStyle w:val="Normal3"/>
        <w:spacing w:line="276" w:lineRule="auto"/>
        <w:jc w:val="both"/>
        <w:rPr>
          <w:rFonts w:ascii="Trebuchet MS" w:eastAsia="Trebuchet MS" w:hAnsi="Trebuchet MS" w:cs="Trebuchet MS"/>
          <w:color w:val="666666"/>
          <w:sz w:val="22"/>
          <w:szCs w:val="22"/>
        </w:rPr>
      </w:pPr>
    </w:p>
    <w:p w:rsidR="008645B5" w:rsidRPr="000564A9" w:rsidRDefault="00AB7CA0">
      <w:pPr>
        <w:pStyle w:val="Normal3"/>
        <w:spacing w:line="276" w:lineRule="auto"/>
        <w:jc w:val="both"/>
        <w:rPr>
          <w:rFonts w:ascii="Trebuchet MS" w:eastAsia="Trebuchet MS" w:hAnsi="Trebuchet MS" w:cs="Trebuchet MS"/>
          <w:color w:val="666666"/>
          <w:sz w:val="22"/>
          <w:szCs w:val="22"/>
          <w:lang w:val="en-US"/>
        </w:rPr>
      </w:pPr>
      <w:r>
        <w:rPr>
          <w:rFonts w:ascii="Trebuchet MS" w:eastAsia="Trebuchet MS" w:hAnsi="Trebuchet MS" w:cs="Trebuchet MS"/>
          <w:color w:val="666666"/>
          <w:sz w:val="22"/>
          <w:szCs w:val="22"/>
        </w:rPr>
        <w:t xml:space="preserve">AOTA. “Marco de trabajo para la práctica de la Terapia Ocupacional. Ámbito de competencia y proceso”. 2da Edición. (2010) Adaptación al español del artículo American </w:t>
      </w:r>
      <w:proofErr w:type="spellStart"/>
      <w:r>
        <w:rPr>
          <w:rFonts w:ascii="Trebuchet MS" w:eastAsia="Trebuchet MS" w:hAnsi="Trebuchet MS" w:cs="Trebuchet MS"/>
          <w:color w:val="666666"/>
          <w:sz w:val="22"/>
          <w:szCs w:val="22"/>
        </w:rPr>
        <w:t>Occupational</w:t>
      </w:r>
      <w:proofErr w:type="spellEnd"/>
      <w:r>
        <w:rPr>
          <w:rFonts w:ascii="Trebuchet MS" w:eastAsia="Trebuchet MS" w:hAnsi="Trebuchet MS" w:cs="Trebuchet MS"/>
          <w:color w:val="666666"/>
          <w:sz w:val="22"/>
          <w:szCs w:val="22"/>
        </w:rPr>
        <w:t xml:space="preserve"> </w:t>
      </w:r>
      <w:proofErr w:type="spellStart"/>
      <w:r>
        <w:rPr>
          <w:rFonts w:ascii="Trebuchet MS" w:eastAsia="Trebuchet MS" w:hAnsi="Trebuchet MS" w:cs="Trebuchet MS"/>
          <w:color w:val="666666"/>
          <w:sz w:val="22"/>
          <w:szCs w:val="22"/>
        </w:rPr>
        <w:t>Therapy</w:t>
      </w:r>
      <w:proofErr w:type="spellEnd"/>
      <w:r>
        <w:rPr>
          <w:rFonts w:ascii="Trebuchet MS" w:eastAsia="Trebuchet MS" w:hAnsi="Trebuchet MS" w:cs="Trebuchet MS"/>
          <w:color w:val="666666"/>
          <w:sz w:val="22"/>
          <w:szCs w:val="22"/>
        </w:rPr>
        <w:t xml:space="preserve"> </w:t>
      </w:r>
      <w:proofErr w:type="spellStart"/>
      <w:r>
        <w:rPr>
          <w:rFonts w:ascii="Trebuchet MS" w:eastAsia="Trebuchet MS" w:hAnsi="Trebuchet MS" w:cs="Trebuchet MS"/>
          <w:color w:val="666666"/>
          <w:sz w:val="22"/>
          <w:szCs w:val="22"/>
        </w:rPr>
        <w:t>Association</w:t>
      </w:r>
      <w:proofErr w:type="spellEnd"/>
      <w:r>
        <w:rPr>
          <w:rFonts w:ascii="Trebuchet MS" w:eastAsia="Trebuchet MS" w:hAnsi="Trebuchet MS" w:cs="Trebuchet MS"/>
          <w:color w:val="666666"/>
          <w:sz w:val="22"/>
          <w:szCs w:val="22"/>
        </w:rPr>
        <w:t xml:space="preserve"> (2008). </w:t>
      </w:r>
      <w:r w:rsidRPr="000564A9">
        <w:rPr>
          <w:rFonts w:ascii="Trebuchet MS" w:eastAsia="Trebuchet MS" w:hAnsi="Trebuchet MS" w:cs="Trebuchet MS"/>
          <w:color w:val="666666"/>
          <w:sz w:val="22"/>
          <w:szCs w:val="22"/>
          <w:lang w:val="en-US"/>
        </w:rPr>
        <w:t xml:space="preserve">Occupational therapy practice framework: Domain and process (2nd edition). </w:t>
      </w:r>
      <w:r w:rsidRPr="000564A9">
        <w:rPr>
          <w:rFonts w:ascii="Trebuchet MS" w:eastAsia="Trebuchet MS" w:hAnsi="Trebuchet MS" w:cs="Trebuchet MS"/>
          <w:i/>
          <w:color w:val="666666"/>
          <w:sz w:val="22"/>
          <w:szCs w:val="22"/>
          <w:lang w:val="en-US"/>
        </w:rPr>
        <w:t xml:space="preserve">American Journal of Occupational Therapy, 62, </w:t>
      </w:r>
      <w:r w:rsidRPr="000564A9">
        <w:rPr>
          <w:rFonts w:ascii="Trebuchet MS" w:eastAsia="Trebuchet MS" w:hAnsi="Trebuchet MS" w:cs="Trebuchet MS"/>
          <w:color w:val="666666"/>
          <w:sz w:val="22"/>
          <w:szCs w:val="22"/>
          <w:lang w:val="en-US"/>
        </w:rPr>
        <w:t>625-683.</w:t>
      </w:r>
    </w:p>
    <w:p w:rsidR="008645B5" w:rsidRPr="000564A9" w:rsidRDefault="008645B5">
      <w:pPr>
        <w:pStyle w:val="Normal3"/>
        <w:spacing w:line="276" w:lineRule="auto"/>
        <w:jc w:val="both"/>
        <w:rPr>
          <w:rFonts w:ascii="Trebuchet MS" w:eastAsia="Trebuchet MS" w:hAnsi="Trebuchet MS" w:cs="Trebuchet MS"/>
          <w:color w:val="666666"/>
          <w:sz w:val="22"/>
          <w:szCs w:val="22"/>
          <w:lang w:val="en-US"/>
        </w:rPr>
      </w:pP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AYRES, J. “La integración sensorial y el niño”. Editorial Trillas. Primera edición. Año 1998.</w:t>
      </w:r>
    </w:p>
    <w:p w:rsidR="008645B5" w:rsidRDefault="00AB7CA0">
      <w:pPr>
        <w:pStyle w:val="Normal3"/>
        <w:spacing w:line="276" w:lineRule="auto"/>
        <w:ind w:left="700"/>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 </w:t>
      </w: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DAVIES, P. “Pasos a seguir. Tratamiento integrado de pacientes con hemiplejía.” 2° ed. Madrid. Editorial Médica Panamericana; 2002. Capítulos 3, 5, 8, 10, 12.</w:t>
      </w:r>
    </w:p>
    <w:p w:rsidR="008645B5" w:rsidRDefault="008645B5">
      <w:pPr>
        <w:pStyle w:val="Normal3"/>
        <w:spacing w:line="276" w:lineRule="auto"/>
        <w:jc w:val="both"/>
        <w:rPr>
          <w:rFonts w:ascii="Trebuchet MS" w:eastAsia="Trebuchet MS" w:hAnsi="Trebuchet MS" w:cs="Trebuchet MS"/>
          <w:color w:val="666666"/>
          <w:sz w:val="22"/>
          <w:szCs w:val="22"/>
        </w:rPr>
      </w:pP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FEJERMAN, N., ARROYO, H. “Trastornos motores crónicos en niños y adolescentes”. Editorial Médica Panamericana. Primera edición. Año 2013. Capítulos 1, 2, 3, 4, 5, 9, 10, 27, 35, 36, 39, 46, 47, 48.</w:t>
      </w:r>
    </w:p>
    <w:p w:rsidR="008645B5" w:rsidRDefault="00AB7CA0">
      <w:pPr>
        <w:pStyle w:val="Normal3"/>
        <w:spacing w:line="276" w:lineRule="auto"/>
        <w:ind w:left="700"/>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 </w:t>
      </w: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GRIEVE, J., GNANASEKARAN, L. “Neuropsicología para Terapeutas Ocupacionales”. Editorial Médica Panamericana. Tercera edición. Año 2009. Capítulos 4, 6, 7, 9, 10.</w:t>
      </w:r>
    </w:p>
    <w:p w:rsidR="008645B5" w:rsidRDefault="00AB7CA0">
      <w:pPr>
        <w:pStyle w:val="Normal3"/>
        <w:spacing w:before="240" w:after="240"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KAPANDJI, A. “Fisiología articular”. Editorial Médica Panamericana. Sexta edición. Año 2006. Tomo 1 y 3.</w:t>
      </w:r>
    </w:p>
    <w:p w:rsidR="008645B5" w:rsidRDefault="00AB7CA0">
      <w:pPr>
        <w:pStyle w:val="Normal3"/>
        <w:spacing w:before="240" w:after="240"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LEIGUARDA, R. “Neurología”. Editorial El Ateneo. Primera edición. Año 2005. Capítulos 2, 3, 4, 14, 18, 20, 26, 29, 31.</w:t>
      </w:r>
    </w:p>
    <w:p w:rsidR="008645B5" w:rsidRDefault="00AB7CA0">
      <w:pPr>
        <w:pStyle w:val="Normal3"/>
        <w:spacing w:before="240" w:after="240" w:line="276" w:lineRule="auto"/>
        <w:jc w:val="both"/>
        <w:rPr>
          <w:rFonts w:ascii="Trebuchet MS" w:eastAsia="Trebuchet MS" w:hAnsi="Trebuchet MS" w:cs="Trebuchet MS"/>
          <w:color w:val="1F376C"/>
          <w:sz w:val="22"/>
          <w:szCs w:val="22"/>
        </w:rPr>
      </w:pPr>
      <w:r>
        <w:rPr>
          <w:rFonts w:ascii="Trebuchet MS" w:eastAsia="Trebuchet MS" w:hAnsi="Trebuchet MS" w:cs="Trebuchet MS"/>
          <w:color w:val="666666"/>
          <w:sz w:val="22"/>
          <w:szCs w:val="22"/>
        </w:rPr>
        <w:t>LEVITT, S. “Tratamiento de parálisis cerebral y del retraso motor”. Editorial Panamericana. Tercera Edición. Año 2000. Capítulos 1, 2, 3, 4, 5, 8.</w:t>
      </w: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MORUNO MIRALLES, P., ROMERO AYUSO, D.  “Actividades de la vida diaria”. Editorial </w:t>
      </w:r>
      <w:proofErr w:type="spellStart"/>
      <w:r>
        <w:rPr>
          <w:rFonts w:ascii="Trebuchet MS" w:eastAsia="Trebuchet MS" w:hAnsi="Trebuchet MS" w:cs="Trebuchet MS"/>
          <w:color w:val="666666"/>
          <w:sz w:val="22"/>
          <w:szCs w:val="22"/>
        </w:rPr>
        <w:t>Masson</w:t>
      </w:r>
      <w:proofErr w:type="spellEnd"/>
      <w:r>
        <w:rPr>
          <w:rFonts w:ascii="Trebuchet MS" w:eastAsia="Trebuchet MS" w:hAnsi="Trebuchet MS" w:cs="Trebuchet MS"/>
          <w:color w:val="666666"/>
          <w:sz w:val="22"/>
          <w:szCs w:val="22"/>
        </w:rPr>
        <w:t>. Año 2006. Capítulos 2, 4, 5, 6, 9.</w:t>
      </w:r>
    </w:p>
    <w:p w:rsidR="008645B5" w:rsidRDefault="008645B5">
      <w:pPr>
        <w:pStyle w:val="Normal3"/>
        <w:spacing w:line="276" w:lineRule="auto"/>
        <w:jc w:val="both"/>
        <w:rPr>
          <w:rFonts w:ascii="Trebuchet MS" w:eastAsia="Trebuchet MS" w:hAnsi="Trebuchet MS" w:cs="Trebuchet MS"/>
          <w:color w:val="666666"/>
          <w:sz w:val="22"/>
          <w:szCs w:val="22"/>
        </w:rPr>
      </w:pP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MULLIGAN S. “Terapia Ocupacional en Pediatría. Proceso de Evaluación”. Editorial Médica Panamericana. Año 2006. Capítulos 3, 4, 5.</w:t>
      </w:r>
    </w:p>
    <w:p w:rsidR="008645B5" w:rsidRDefault="00AB7CA0">
      <w:pPr>
        <w:pStyle w:val="Normal3"/>
        <w:spacing w:before="240" w:after="240"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ORGANIZACIÓN MUNDIAL DE LA SALUD. “Clasificación Internacional del Funcionamiento, de la Discapacidad y de la Salud”.  Disponible en</w:t>
      </w:r>
      <w:hyperlink r:id="rId9">
        <w:r>
          <w:rPr>
            <w:rFonts w:ascii="Trebuchet MS" w:eastAsia="Trebuchet MS" w:hAnsi="Trebuchet MS" w:cs="Trebuchet MS"/>
            <w:color w:val="666666"/>
            <w:sz w:val="22"/>
            <w:szCs w:val="22"/>
          </w:rPr>
          <w:t xml:space="preserve"> </w:t>
        </w:r>
      </w:hyperlink>
      <w:hyperlink r:id="rId10">
        <w:r>
          <w:rPr>
            <w:rFonts w:ascii="Trebuchet MS" w:eastAsia="Trebuchet MS" w:hAnsi="Trebuchet MS" w:cs="Trebuchet MS"/>
            <w:color w:val="0000CD"/>
            <w:sz w:val="22"/>
            <w:szCs w:val="22"/>
            <w:u w:val="single"/>
          </w:rPr>
          <w:t>http://apps.who.int/iris/bitstream/10665/43360/1/9241545445_spa.pdf</w:t>
        </w:r>
      </w:hyperlink>
      <w:r>
        <w:rPr>
          <w:rFonts w:ascii="Trebuchet MS" w:eastAsia="Trebuchet MS" w:hAnsi="Trebuchet MS" w:cs="Trebuchet MS"/>
          <w:color w:val="666666"/>
          <w:sz w:val="22"/>
          <w:szCs w:val="22"/>
        </w:rPr>
        <w:t xml:space="preserve"> </w:t>
      </w:r>
    </w:p>
    <w:p w:rsidR="008645B5" w:rsidRDefault="00AB7CA0">
      <w:pPr>
        <w:pStyle w:val="Normal3"/>
        <w:spacing w:before="240" w:after="240"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POLONIO LÓPEZ,  B., ROMERO AYUSO, D. “Terapia Ocupacional aplicada al daño cerebral adquirido”. Editorial Panamericana. Año 2010. Sección 2: capítulos 7, 8, 9, 10. Sección 3: capítulo 15. Sección 4: capítulos 16, 17, 18, 23.</w:t>
      </w:r>
    </w:p>
    <w:p w:rsidR="008645B5" w:rsidRDefault="00AB7CA0">
      <w:pPr>
        <w:pStyle w:val="Normal3"/>
        <w:spacing w:before="240"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lastRenderedPageBreak/>
        <w:t>POLONIO LÓPEZ, B. y otros. “Terapia Ocupacional en la Infancia. Teoría y Práctica”. Editorial Médica Panamericana. Año 2008. Sección 1: capítulos 2, 3, 4, 5. Sección 2: capítulos 7, 8, 10, 11. Sección 3: capítulo 13.</w:t>
      </w:r>
    </w:p>
    <w:p w:rsidR="008645B5" w:rsidRDefault="00AB7CA0">
      <w:pPr>
        <w:pStyle w:val="Normal3"/>
        <w:spacing w:before="240" w:after="240"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TURNER, A., FOSTER, M. y JOHNSON S. “Terapia Ocupacional y Disfunción Física. Principios, técnicas y práctica”. Editorial </w:t>
      </w:r>
      <w:proofErr w:type="spellStart"/>
      <w:r>
        <w:rPr>
          <w:rFonts w:ascii="Trebuchet MS" w:eastAsia="Trebuchet MS" w:hAnsi="Trebuchet MS" w:cs="Trebuchet MS"/>
          <w:color w:val="666666"/>
          <w:sz w:val="22"/>
          <w:szCs w:val="22"/>
        </w:rPr>
        <w:t>Elsevier</w:t>
      </w:r>
      <w:proofErr w:type="spellEnd"/>
      <w:r>
        <w:rPr>
          <w:rFonts w:ascii="Trebuchet MS" w:eastAsia="Trebuchet MS" w:hAnsi="Trebuchet MS" w:cs="Trebuchet MS"/>
          <w:color w:val="666666"/>
          <w:sz w:val="22"/>
          <w:szCs w:val="22"/>
        </w:rPr>
        <w:t xml:space="preserve"> </w:t>
      </w:r>
      <w:proofErr w:type="spellStart"/>
      <w:r>
        <w:rPr>
          <w:rFonts w:ascii="Trebuchet MS" w:eastAsia="Trebuchet MS" w:hAnsi="Trebuchet MS" w:cs="Trebuchet MS"/>
          <w:color w:val="666666"/>
          <w:sz w:val="22"/>
          <w:szCs w:val="22"/>
        </w:rPr>
        <w:t>Science</w:t>
      </w:r>
      <w:proofErr w:type="spellEnd"/>
      <w:r>
        <w:rPr>
          <w:rFonts w:ascii="Trebuchet MS" w:eastAsia="Trebuchet MS" w:hAnsi="Trebuchet MS" w:cs="Trebuchet MS"/>
          <w:color w:val="666666"/>
          <w:sz w:val="22"/>
          <w:szCs w:val="22"/>
        </w:rPr>
        <w:t>. Año 2003. Edición en español. Capítulos 15,16, 19.</w:t>
      </w:r>
    </w:p>
    <w:p w:rsidR="008645B5" w:rsidRPr="0086432C" w:rsidRDefault="00AB7CA0">
      <w:pPr>
        <w:pStyle w:val="Normal3"/>
        <w:spacing w:before="240" w:after="240"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CREPEAU, COHN, SCHELL. “</w:t>
      </w:r>
      <w:proofErr w:type="spellStart"/>
      <w:r>
        <w:rPr>
          <w:rFonts w:ascii="Trebuchet MS" w:eastAsia="Trebuchet MS" w:hAnsi="Trebuchet MS" w:cs="Trebuchet MS"/>
          <w:color w:val="666666"/>
          <w:sz w:val="22"/>
          <w:szCs w:val="22"/>
        </w:rPr>
        <w:t>Willard</w:t>
      </w:r>
      <w:proofErr w:type="spellEnd"/>
      <w:r>
        <w:rPr>
          <w:rFonts w:ascii="Trebuchet MS" w:eastAsia="Trebuchet MS" w:hAnsi="Trebuchet MS" w:cs="Trebuchet MS"/>
          <w:color w:val="666666"/>
          <w:sz w:val="22"/>
          <w:szCs w:val="22"/>
        </w:rPr>
        <w:t xml:space="preserve"> &amp; </w:t>
      </w:r>
      <w:proofErr w:type="spellStart"/>
      <w:r>
        <w:rPr>
          <w:rFonts w:ascii="Trebuchet MS" w:eastAsia="Trebuchet MS" w:hAnsi="Trebuchet MS" w:cs="Trebuchet MS"/>
          <w:color w:val="666666"/>
          <w:sz w:val="22"/>
          <w:szCs w:val="22"/>
        </w:rPr>
        <w:t>Spackman</w:t>
      </w:r>
      <w:proofErr w:type="spellEnd"/>
      <w:r>
        <w:rPr>
          <w:rFonts w:ascii="Trebuchet MS" w:eastAsia="Trebuchet MS" w:hAnsi="Trebuchet MS" w:cs="Trebuchet MS"/>
          <w:color w:val="666666"/>
          <w:sz w:val="22"/>
          <w:szCs w:val="22"/>
        </w:rPr>
        <w:t>. Terapia Ocupacional”. Editorial Médica Panamericana. 10ª Edición. Año 2005. Unidad 3: capítulo 11. Unidad 5: capítulo 16. Unidad 6: capítulos 18, 19, 20. Unidad 7: capítulo 25 (sección I). Unidad 8: capítulos 30 (secciones II, III, IV, V), 31. Unidad 9: capítulo 33.</w:t>
      </w:r>
    </w:p>
    <w:p w:rsidR="008645B5" w:rsidRDefault="00AB7CA0">
      <w:pPr>
        <w:pStyle w:val="Normal3"/>
        <w:spacing w:before="240" w:after="240" w:line="276" w:lineRule="auto"/>
        <w:jc w:val="both"/>
        <w:rPr>
          <w:rFonts w:ascii="Trebuchet MS" w:eastAsia="Trebuchet MS" w:hAnsi="Trebuchet MS" w:cs="Trebuchet MS"/>
          <w:color w:val="666666"/>
          <w:sz w:val="22"/>
          <w:szCs w:val="22"/>
        </w:rPr>
      </w:pPr>
      <w:r>
        <w:rPr>
          <w:rFonts w:ascii="Trebuchet MS" w:eastAsia="Trebuchet MS" w:hAnsi="Trebuchet MS" w:cs="Trebuchet MS"/>
          <w:b/>
          <w:color w:val="666666"/>
          <w:sz w:val="22"/>
          <w:szCs w:val="22"/>
        </w:rPr>
        <w:t>Artículos</w:t>
      </w:r>
    </w:p>
    <w:p w:rsidR="008645B5" w:rsidRDefault="00AB7CA0">
      <w:pPr>
        <w:pStyle w:val="Normal3"/>
        <w:spacing w:before="240" w:after="240"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Cano de la Cuerda, R., Molero Sánchez, A., </w:t>
      </w:r>
      <w:proofErr w:type="spellStart"/>
      <w:r>
        <w:rPr>
          <w:rFonts w:ascii="Trebuchet MS" w:eastAsia="Trebuchet MS" w:hAnsi="Trebuchet MS" w:cs="Trebuchet MS"/>
          <w:color w:val="666666"/>
          <w:sz w:val="22"/>
          <w:szCs w:val="22"/>
        </w:rPr>
        <w:t>Carratalá</w:t>
      </w:r>
      <w:proofErr w:type="spellEnd"/>
      <w:r>
        <w:rPr>
          <w:rFonts w:ascii="Trebuchet MS" w:eastAsia="Trebuchet MS" w:hAnsi="Trebuchet MS" w:cs="Trebuchet MS"/>
          <w:color w:val="666666"/>
          <w:sz w:val="22"/>
          <w:szCs w:val="22"/>
        </w:rPr>
        <w:t xml:space="preserve"> Tejada, M., Alguacil Diego, I., Molina Rueda, F., </w:t>
      </w:r>
      <w:proofErr w:type="spellStart"/>
      <w:r>
        <w:rPr>
          <w:rFonts w:ascii="Trebuchet MS" w:eastAsia="Trebuchet MS" w:hAnsi="Trebuchet MS" w:cs="Trebuchet MS"/>
          <w:color w:val="666666"/>
          <w:sz w:val="22"/>
          <w:szCs w:val="22"/>
        </w:rPr>
        <w:t>Miangolarra</w:t>
      </w:r>
      <w:proofErr w:type="spellEnd"/>
      <w:r>
        <w:rPr>
          <w:rFonts w:ascii="Trebuchet MS" w:eastAsia="Trebuchet MS" w:hAnsi="Trebuchet MS" w:cs="Trebuchet MS"/>
          <w:color w:val="666666"/>
          <w:sz w:val="22"/>
          <w:szCs w:val="22"/>
        </w:rPr>
        <w:t xml:space="preserve"> Page, J., Torricelli, D. (2015). “Teorías y modelos de control y aprendizaje motor. Aplicaciones clínicas en neurorrehabilitación.” Neurología, volumen 30 (1), Pág. 32 – 41. </w:t>
      </w:r>
      <w:proofErr w:type="spellStart"/>
      <w:proofErr w:type="gramStart"/>
      <w:r>
        <w:rPr>
          <w:rFonts w:ascii="Trebuchet MS" w:eastAsia="Trebuchet MS" w:hAnsi="Trebuchet MS" w:cs="Trebuchet MS"/>
          <w:color w:val="666666"/>
          <w:sz w:val="22"/>
          <w:szCs w:val="22"/>
        </w:rPr>
        <w:t>doi</w:t>
      </w:r>
      <w:proofErr w:type="spellEnd"/>
      <w:proofErr w:type="gramEnd"/>
      <w:r>
        <w:rPr>
          <w:rFonts w:ascii="Trebuchet MS" w:eastAsia="Trebuchet MS" w:hAnsi="Trebuchet MS" w:cs="Trebuchet MS"/>
          <w:color w:val="666666"/>
          <w:sz w:val="22"/>
          <w:szCs w:val="22"/>
        </w:rPr>
        <w:t>:</w:t>
      </w:r>
      <w:hyperlink r:id="rId11">
        <w:r>
          <w:rPr>
            <w:rFonts w:ascii="Trebuchet MS" w:eastAsia="Trebuchet MS" w:hAnsi="Trebuchet MS" w:cs="Trebuchet MS"/>
            <w:color w:val="666666"/>
            <w:sz w:val="22"/>
            <w:szCs w:val="22"/>
          </w:rPr>
          <w:t xml:space="preserve"> https://doi.org/10.1016/j.nrl.2011.12.010</w:t>
        </w:r>
      </w:hyperlink>
      <w:r>
        <w:rPr>
          <w:rFonts w:ascii="Trebuchet MS" w:eastAsia="Trebuchet MS" w:hAnsi="Trebuchet MS" w:cs="Trebuchet MS"/>
          <w:color w:val="666666"/>
          <w:sz w:val="22"/>
          <w:szCs w:val="22"/>
        </w:rPr>
        <w:t>. Disponible en:</w:t>
      </w:r>
      <w:hyperlink r:id="rId12">
        <w:r>
          <w:rPr>
            <w:rFonts w:ascii="Trebuchet MS" w:eastAsia="Trebuchet MS" w:hAnsi="Trebuchet MS" w:cs="Trebuchet MS"/>
            <w:color w:val="666666"/>
            <w:sz w:val="22"/>
            <w:szCs w:val="22"/>
          </w:rPr>
          <w:t xml:space="preserve"> </w:t>
        </w:r>
      </w:hyperlink>
      <w:hyperlink r:id="rId13">
        <w:r>
          <w:rPr>
            <w:rFonts w:ascii="Trebuchet MS" w:eastAsia="Trebuchet MS" w:hAnsi="Trebuchet MS" w:cs="Trebuchet MS"/>
            <w:color w:val="1155CC"/>
            <w:sz w:val="22"/>
            <w:szCs w:val="22"/>
            <w:u w:val="single"/>
          </w:rPr>
          <w:t>https://www.sciencedirect.com/science/article/pii/S0213485312000114?via%3Dihub</w:t>
        </w:r>
      </w:hyperlink>
    </w:p>
    <w:p w:rsidR="008645B5" w:rsidRDefault="00AB7CA0">
      <w:pPr>
        <w:pStyle w:val="Normal3"/>
        <w:spacing w:before="240" w:after="240" w:line="276" w:lineRule="auto"/>
        <w:jc w:val="both"/>
        <w:rPr>
          <w:rFonts w:ascii="Trebuchet MS" w:eastAsia="Trebuchet MS" w:hAnsi="Trebuchet MS" w:cs="Trebuchet MS"/>
          <w:color w:val="1155CC"/>
          <w:sz w:val="22"/>
          <w:szCs w:val="22"/>
          <w:u w:val="single"/>
        </w:rPr>
      </w:pPr>
      <w:r>
        <w:rPr>
          <w:rFonts w:ascii="Trebuchet MS" w:eastAsia="Trebuchet MS" w:hAnsi="Trebuchet MS" w:cs="Trebuchet MS"/>
          <w:color w:val="666666"/>
          <w:sz w:val="22"/>
          <w:szCs w:val="22"/>
        </w:rPr>
        <w:t xml:space="preserve">Da Silva </w:t>
      </w:r>
      <w:proofErr w:type="spellStart"/>
      <w:r>
        <w:rPr>
          <w:rFonts w:ascii="Trebuchet MS" w:eastAsia="Trebuchet MS" w:hAnsi="Trebuchet MS" w:cs="Trebuchet MS"/>
          <w:color w:val="666666"/>
          <w:sz w:val="22"/>
          <w:szCs w:val="22"/>
        </w:rPr>
        <w:t>Araújo</w:t>
      </w:r>
      <w:proofErr w:type="spellEnd"/>
      <w:r>
        <w:rPr>
          <w:rFonts w:ascii="Trebuchet MS" w:eastAsia="Trebuchet MS" w:hAnsi="Trebuchet MS" w:cs="Trebuchet MS"/>
          <w:color w:val="666666"/>
          <w:sz w:val="22"/>
          <w:szCs w:val="22"/>
        </w:rPr>
        <w:t xml:space="preserve">, L., Fierro Jordán, N., </w:t>
      </w:r>
      <w:proofErr w:type="spellStart"/>
      <w:r>
        <w:rPr>
          <w:rFonts w:ascii="Trebuchet MS" w:eastAsia="Trebuchet MS" w:hAnsi="Trebuchet MS" w:cs="Trebuchet MS"/>
          <w:color w:val="666666"/>
          <w:sz w:val="22"/>
          <w:szCs w:val="22"/>
        </w:rPr>
        <w:t>Guitérrez</w:t>
      </w:r>
      <w:proofErr w:type="spellEnd"/>
      <w:r>
        <w:rPr>
          <w:rFonts w:ascii="Trebuchet MS" w:eastAsia="Trebuchet MS" w:hAnsi="Trebuchet MS" w:cs="Trebuchet MS"/>
          <w:color w:val="666666"/>
          <w:sz w:val="22"/>
          <w:szCs w:val="22"/>
        </w:rPr>
        <w:t xml:space="preserve"> </w:t>
      </w:r>
      <w:proofErr w:type="spellStart"/>
      <w:r>
        <w:rPr>
          <w:rFonts w:ascii="Trebuchet MS" w:eastAsia="Trebuchet MS" w:hAnsi="Trebuchet MS" w:cs="Trebuchet MS"/>
          <w:color w:val="666666"/>
          <w:sz w:val="22"/>
          <w:szCs w:val="22"/>
        </w:rPr>
        <w:t>Monclus</w:t>
      </w:r>
      <w:proofErr w:type="spellEnd"/>
      <w:r>
        <w:rPr>
          <w:rFonts w:ascii="Trebuchet MS" w:eastAsia="Trebuchet MS" w:hAnsi="Trebuchet MS" w:cs="Trebuchet MS"/>
          <w:color w:val="666666"/>
          <w:sz w:val="22"/>
          <w:szCs w:val="22"/>
        </w:rPr>
        <w:t xml:space="preserve">, P., &amp; Rodriguez, O. (2011). “Ciencia de la ocupación y terapia ocupacional: sus relaciones y aplicaciones a la práctica clínica”. </w:t>
      </w:r>
      <w:r>
        <w:rPr>
          <w:rFonts w:ascii="Trebuchet MS" w:eastAsia="Trebuchet MS" w:hAnsi="Trebuchet MS" w:cs="Trebuchet MS"/>
          <w:i/>
          <w:color w:val="666666"/>
          <w:sz w:val="22"/>
          <w:szCs w:val="22"/>
        </w:rPr>
        <w:t>Revista Chilena de Terapia Ocupacional, 11</w:t>
      </w:r>
      <w:r>
        <w:rPr>
          <w:rFonts w:ascii="Trebuchet MS" w:eastAsia="Trebuchet MS" w:hAnsi="Trebuchet MS" w:cs="Trebuchet MS"/>
          <w:color w:val="666666"/>
          <w:sz w:val="22"/>
          <w:szCs w:val="22"/>
        </w:rPr>
        <w:t>(1), Pág. 79 - 87. doi:10.5354/0719-5346.2011.17084 Disponible en:</w:t>
      </w:r>
      <w:hyperlink r:id="rId14">
        <w:r>
          <w:rPr>
            <w:rFonts w:ascii="Trebuchet MS" w:eastAsia="Trebuchet MS" w:hAnsi="Trebuchet MS" w:cs="Trebuchet MS"/>
            <w:color w:val="666666"/>
            <w:sz w:val="22"/>
            <w:szCs w:val="22"/>
          </w:rPr>
          <w:t xml:space="preserve"> </w:t>
        </w:r>
      </w:hyperlink>
      <w:hyperlink r:id="rId15">
        <w:r>
          <w:rPr>
            <w:rFonts w:ascii="Trebuchet MS" w:eastAsia="Trebuchet MS" w:hAnsi="Trebuchet MS" w:cs="Trebuchet MS"/>
            <w:color w:val="1155CC"/>
            <w:sz w:val="22"/>
            <w:szCs w:val="22"/>
            <w:u w:val="single"/>
          </w:rPr>
          <w:t>https://revistaterapiaocupacional.uchile.cl/index.php/RTO/article/view/17084/17821</w:t>
        </w:r>
      </w:hyperlink>
    </w:p>
    <w:p w:rsidR="008645B5" w:rsidRDefault="00AB7CA0">
      <w:pPr>
        <w:pStyle w:val="Normal3"/>
        <w:spacing w:before="240" w:after="240" w:line="276" w:lineRule="auto"/>
        <w:jc w:val="both"/>
        <w:rPr>
          <w:rFonts w:ascii="Trebuchet MS" w:eastAsia="Trebuchet MS" w:hAnsi="Trebuchet MS" w:cs="Trebuchet MS"/>
          <w:color w:val="1155CC"/>
          <w:sz w:val="22"/>
          <w:szCs w:val="22"/>
          <w:u w:val="single"/>
        </w:rPr>
      </w:pPr>
      <w:r>
        <w:rPr>
          <w:rFonts w:ascii="Trebuchet MS" w:eastAsia="Trebuchet MS" w:hAnsi="Trebuchet MS" w:cs="Trebuchet MS"/>
          <w:color w:val="666666"/>
          <w:sz w:val="22"/>
          <w:szCs w:val="22"/>
        </w:rPr>
        <w:t>ROCA DORDA, J., ROCA GONZÁLEZ, J., DEL CAMPO ADRIÁN, M. “De las ayudas tecnológicas a la tecnología asistiva”. Disponible en:</w:t>
      </w:r>
      <w:hyperlink r:id="rId16">
        <w:r>
          <w:rPr>
            <w:rFonts w:ascii="Trebuchet MS" w:eastAsia="Trebuchet MS" w:hAnsi="Trebuchet MS" w:cs="Trebuchet MS"/>
            <w:color w:val="666666"/>
            <w:sz w:val="22"/>
            <w:szCs w:val="22"/>
          </w:rPr>
          <w:t xml:space="preserve"> </w:t>
        </w:r>
      </w:hyperlink>
      <w:hyperlink r:id="rId17">
        <w:r>
          <w:rPr>
            <w:rFonts w:ascii="Trebuchet MS" w:eastAsia="Trebuchet MS" w:hAnsi="Trebuchet MS" w:cs="Trebuchet MS"/>
            <w:color w:val="1155CC"/>
            <w:sz w:val="22"/>
            <w:szCs w:val="22"/>
            <w:u w:val="single"/>
          </w:rPr>
          <w:t>http://diversidad.murciaeduca.es/tecnoneet/docs/2004/2-12004.pdf</w:t>
        </w:r>
      </w:hyperlink>
    </w:p>
    <w:p w:rsidR="008645B5" w:rsidRDefault="00AB7CA0">
      <w:pPr>
        <w:pStyle w:val="Normal3"/>
        <w:spacing w:before="240" w:line="276" w:lineRule="auto"/>
        <w:jc w:val="both"/>
        <w:rPr>
          <w:rFonts w:ascii="Trebuchet MS" w:eastAsia="Trebuchet MS" w:hAnsi="Trebuchet MS" w:cs="Trebuchet MS"/>
          <w:b/>
          <w:color w:val="666666"/>
          <w:sz w:val="22"/>
          <w:szCs w:val="22"/>
        </w:rPr>
      </w:pPr>
      <w:r>
        <w:rPr>
          <w:rFonts w:ascii="Trebuchet MS" w:eastAsia="Trebuchet MS" w:hAnsi="Trebuchet MS" w:cs="Trebuchet MS"/>
          <w:b/>
          <w:color w:val="666666"/>
          <w:sz w:val="22"/>
          <w:szCs w:val="22"/>
        </w:rPr>
        <w:t>Legislación</w:t>
      </w:r>
    </w:p>
    <w:p w:rsidR="008645B5" w:rsidRDefault="00AB7CA0">
      <w:pPr>
        <w:pStyle w:val="Normal3"/>
        <w:spacing w:before="240" w:line="276" w:lineRule="auto"/>
        <w:jc w:val="both"/>
        <w:rPr>
          <w:rFonts w:ascii="Trebuchet MS" w:eastAsia="Trebuchet MS" w:hAnsi="Trebuchet MS" w:cs="Trebuchet MS"/>
          <w:color w:val="1155CC"/>
          <w:sz w:val="22"/>
          <w:szCs w:val="22"/>
          <w:u w:val="single"/>
        </w:rPr>
      </w:pPr>
      <w:r>
        <w:rPr>
          <w:rFonts w:ascii="Trebuchet MS" w:eastAsia="Trebuchet MS" w:hAnsi="Trebuchet MS" w:cs="Trebuchet MS"/>
          <w:color w:val="666666"/>
          <w:sz w:val="22"/>
          <w:szCs w:val="22"/>
        </w:rPr>
        <w:t>Ley 27.051/2014. LEY NACIONAL DEL EJERCICIO DE LA PROFESIÓN DE TERAPIA   OCUPACIONAL. Año 2014. Disponible en:</w:t>
      </w:r>
      <w:hyperlink r:id="rId18">
        <w:r>
          <w:rPr>
            <w:rFonts w:ascii="Trebuchet MS" w:eastAsia="Trebuchet MS" w:hAnsi="Trebuchet MS" w:cs="Trebuchet MS"/>
            <w:color w:val="666666"/>
            <w:sz w:val="22"/>
            <w:szCs w:val="22"/>
          </w:rPr>
          <w:t xml:space="preserve"> </w:t>
        </w:r>
      </w:hyperlink>
      <w:hyperlink r:id="rId19">
        <w:r>
          <w:rPr>
            <w:rFonts w:ascii="Trebuchet MS" w:eastAsia="Trebuchet MS" w:hAnsi="Trebuchet MS" w:cs="Trebuchet MS"/>
            <w:color w:val="1155CC"/>
            <w:sz w:val="22"/>
            <w:szCs w:val="22"/>
            <w:u w:val="single"/>
          </w:rPr>
          <w:t>http://www.terapia-ocupacional.org.ar/wp-content/uploads/2014/12/Ley-Nacional-del-Ejercicio-de-la-Profesi%C3%B3n-de-TO.pdf</w:t>
        </w:r>
      </w:hyperlink>
    </w:p>
    <w:p w:rsidR="008645B5" w:rsidRDefault="00AB7CA0">
      <w:pPr>
        <w:pStyle w:val="Normal3"/>
        <w:spacing w:line="276" w:lineRule="auto"/>
        <w:ind w:left="700"/>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 xml:space="preserve"> </w:t>
      </w:r>
    </w:p>
    <w:p w:rsidR="008645B5" w:rsidRDefault="00AB7CA0">
      <w:pPr>
        <w:pStyle w:val="Normal3"/>
        <w:spacing w:line="276" w:lineRule="auto"/>
        <w:jc w:val="both"/>
        <w:rPr>
          <w:rFonts w:ascii="Trebuchet MS" w:eastAsia="Trebuchet MS" w:hAnsi="Trebuchet MS" w:cs="Trebuchet MS"/>
          <w:color w:val="666666"/>
          <w:sz w:val="22"/>
          <w:szCs w:val="22"/>
        </w:rPr>
      </w:pPr>
      <w:r>
        <w:rPr>
          <w:rFonts w:ascii="Trebuchet MS" w:eastAsia="Trebuchet MS" w:hAnsi="Trebuchet MS" w:cs="Trebuchet MS"/>
          <w:color w:val="666666"/>
          <w:sz w:val="22"/>
          <w:szCs w:val="22"/>
        </w:rPr>
        <w:t>Ley 26.378. CONVENCIÓN SOBRE LOS DERECHOS DE LAS PERSONAS CON DISCAPACIDAD. Año 2008. Disponible en:</w:t>
      </w:r>
      <w:hyperlink r:id="rId20">
        <w:r>
          <w:rPr>
            <w:rFonts w:ascii="Trebuchet MS" w:eastAsia="Trebuchet MS" w:hAnsi="Trebuchet MS" w:cs="Trebuchet MS"/>
            <w:color w:val="666666"/>
            <w:sz w:val="22"/>
            <w:szCs w:val="22"/>
          </w:rPr>
          <w:t xml:space="preserve"> </w:t>
        </w:r>
      </w:hyperlink>
      <w:hyperlink r:id="rId21">
        <w:r>
          <w:rPr>
            <w:rFonts w:ascii="Trebuchet MS" w:eastAsia="Trebuchet MS" w:hAnsi="Trebuchet MS" w:cs="Trebuchet MS"/>
            <w:color w:val="1155CC"/>
            <w:sz w:val="22"/>
            <w:szCs w:val="22"/>
            <w:u w:val="single"/>
          </w:rPr>
          <w:t>http://servicios.infoleg.gob.ar/infolegInternet/anexos/140000-144999/141317/norma.htm</w:t>
        </w:r>
      </w:hyperlink>
    </w:p>
    <w:p w:rsidR="008645B5" w:rsidRDefault="008645B5">
      <w:pPr>
        <w:pStyle w:val="Normal3"/>
        <w:spacing w:line="276" w:lineRule="auto"/>
        <w:jc w:val="both"/>
        <w:rPr>
          <w:rFonts w:ascii="Trebuchet MS" w:eastAsia="Trebuchet MS" w:hAnsi="Trebuchet MS" w:cs="Trebuchet MS"/>
          <w:color w:val="666666"/>
          <w:sz w:val="22"/>
          <w:szCs w:val="22"/>
        </w:rPr>
      </w:pPr>
    </w:p>
    <w:p w:rsidR="008645B5" w:rsidRDefault="00AB7CA0">
      <w:pPr>
        <w:pStyle w:val="Normal3"/>
        <w:spacing w:line="276" w:lineRule="auto"/>
        <w:jc w:val="both"/>
        <w:rPr>
          <w:rFonts w:ascii="Trebuchet MS" w:eastAsia="Trebuchet MS" w:hAnsi="Trebuchet MS" w:cs="Trebuchet MS"/>
          <w:color w:val="1155CC"/>
          <w:sz w:val="22"/>
          <w:szCs w:val="22"/>
          <w:u w:val="single"/>
        </w:rPr>
      </w:pPr>
      <w:r>
        <w:rPr>
          <w:rFonts w:ascii="Trebuchet MS" w:eastAsia="Trebuchet MS" w:hAnsi="Trebuchet MS" w:cs="Trebuchet MS"/>
          <w:color w:val="666666"/>
          <w:sz w:val="22"/>
          <w:szCs w:val="22"/>
        </w:rPr>
        <w:lastRenderedPageBreak/>
        <w:t>Ley 26.529. DERECHOS DEL PACIENTE EN SU RELACIÓN CON LOS PROFESIONALES E INSTITUCIONES DE SALUD. Año 2009 Disponible en:</w:t>
      </w:r>
      <w:hyperlink r:id="rId22">
        <w:r>
          <w:rPr>
            <w:rFonts w:ascii="Trebuchet MS" w:eastAsia="Trebuchet MS" w:hAnsi="Trebuchet MS" w:cs="Trebuchet MS"/>
            <w:color w:val="666666"/>
            <w:sz w:val="22"/>
            <w:szCs w:val="22"/>
          </w:rPr>
          <w:t xml:space="preserve"> </w:t>
        </w:r>
      </w:hyperlink>
      <w:hyperlink r:id="rId23">
        <w:r>
          <w:rPr>
            <w:rFonts w:ascii="Trebuchet MS" w:eastAsia="Trebuchet MS" w:hAnsi="Trebuchet MS" w:cs="Trebuchet MS"/>
            <w:color w:val="1155CC"/>
            <w:sz w:val="22"/>
            <w:szCs w:val="22"/>
            <w:u w:val="single"/>
          </w:rPr>
          <w:t>http://servicios.infoleg.gob.ar/infolegInternet/anexos/160000-164999/160432/texact.htm</w:t>
        </w:r>
      </w:hyperlink>
    </w:p>
    <w:p w:rsidR="008645B5" w:rsidRDefault="008645B5">
      <w:pPr>
        <w:pStyle w:val="Normal3"/>
        <w:spacing w:before="240" w:after="240" w:line="276" w:lineRule="auto"/>
        <w:jc w:val="both"/>
        <w:rPr>
          <w:rFonts w:ascii="Trebuchet MS" w:eastAsia="Trebuchet MS" w:hAnsi="Trebuchet MS" w:cs="Trebuchet MS"/>
          <w:color w:val="1F376C"/>
          <w:sz w:val="22"/>
          <w:szCs w:val="22"/>
          <w:highlight w:val="yellow"/>
        </w:rPr>
      </w:pPr>
      <w:bookmarkStart w:id="0" w:name="_GoBack"/>
      <w:bookmarkEnd w:id="0"/>
    </w:p>
    <w:sectPr w:rsidR="008645B5" w:rsidSect="008645B5">
      <w:headerReference w:type="even" r:id="rId24"/>
      <w:headerReference w:type="default" r:id="rId25"/>
      <w:footerReference w:type="even" r:id="rId26"/>
      <w:footerReference w:type="default" r:id="rId27"/>
      <w:headerReference w:type="first" r:id="rId28"/>
      <w:footerReference w:type="first" r:id="rId29"/>
      <w:pgSz w:w="11906" w:h="16838"/>
      <w:pgMar w:top="1417" w:right="1701" w:bottom="1417" w:left="226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6A0" w:rsidRDefault="00D256A0" w:rsidP="000564A9">
      <w:pPr>
        <w:spacing w:line="240" w:lineRule="auto"/>
        <w:ind w:left="0" w:hanging="2"/>
      </w:pPr>
      <w:r>
        <w:separator/>
      </w:r>
    </w:p>
  </w:endnote>
  <w:endnote w:type="continuationSeparator" w:id="0">
    <w:p w:rsidR="00D256A0" w:rsidRDefault="00D256A0" w:rsidP="000564A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80F" w:rsidRDefault="00F2180F">
    <w:pPr>
      <w:pStyle w:val="Normal3"/>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F2180F" w:rsidRDefault="00F2180F">
    <w:pPr>
      <w:pStyle w:val="Normal3"/>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80F" w:rsidRDefault="00F2180F" w:rsidP="000564A9">
    <w:pPr>
      <w:pStyle w:val="Footer"/>
      <w:ind w:left="0" w:hanging="2"/>
    </w:pPr>
    <w:r w:rsidRPr="000564A9">
      <w:rPr>
        <w:noProof/>
        <w:lang w:val="es-AR" w:eastAsia="es-AR"/>
      </w:rPr>
      <w:drawing>
        <wp:anchor distT="0" distB="0" distL="114300" distR="114300" simplePos="0" relativeHeight="251660288" behindDoc="0" locked="0" layoutInCell="1" allowOverlap="1">
          <wp:simplePos x="0" y="0"/>
          <wp:positionH relativeFrom="column">
            <wp:posOffset>-1439545</wp:posOffset>
          </wp:positionH>
          <wp:positionV relativeFrom="paragraph">
            <wp:posOffset>-233680</wp:posOffset>
          </wp:positionV>
          <wp:extent cx="7496175" cy="1038225"/>
          <wp:effectExtent l="19050" t="0" r="9525"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96175" cy="1038225"/>
                  </a:xfrm>
                  <a:prstGeom prst="rect">
                    <a:avLst/>
                  </a:prstGeom>
                  <a:ln/>
                </pic:spPr>
              </pic:pic>
            </a:graphicData>
          </a:graphic>
        </wp:anchor>
      </w:drawing>
    </w:r>
  </w:p>
  <w:p w:rsidR="00F2180F" w:rsidRDefault="00F2180F">
    <w:pPr>
      <w:pStyle w:val="Normal3"/>
      <w:pBdr>
        <w:top w:val="nil"/>
        <w:left w:val="nil"/>
        <w:bottom w:val="nil"/>
        <w:right w:val="nil"/>
        <w:between w:val="nil"/>
      </w:pBdr>
      <w:tabs>
        <w:tab w:val="center" w:pos="4252"/>
        <w:tab w:val="right" w:pos="8504"/>
      </w:tabs>
      <w:ind w:left="-1701"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80F" w:rsidRDefault="00F2180F" w:rsidP="000564A9">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6A0" w:rsidRDefault="00D256A0" w:rsidP="000564A9">
      <w:pPr>
        <w:spacing w:line="240" w:lineRule="auto"/>
        <w:ind w:left="0" w:hanging="2"/>
      </w:pPr>
      <w:r>
        <w:separator/>
      </w:r>
    </w:p>
  </w:footnote>
  <w:footnote w:type="continuationSeparator" w:id="0">
    <w:p w:rsidR="00D256A0" w:rsidRDefault="00D256A0" w:rsidP="000564A9">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80F" w:rsidRDefault="00F2180F" w:rsidP="000564A9">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80F" w:rsidRDefault="00F2180F">
    <w:pPr>
      <w:pStyle w:val="Normal3"/>
      <w:tabs>
        <w:tab w:val="center" w:pos="4419"/>
        <w:tab w:val="right" w:pos="8838"/>
      </w:tabs>
      <w:spacing w:line="360" w:lineRule="auto"/>
      <w:jc w:val="both"/>
      <w:rPr>
        <w:rFonts w:ascii="Trebuchet MS" w:eastAsia="Trebuchet MS" w:hAnsi="Trebuchet MS" w:cs="Trebuchet MS"/>
        <w:sz w:val="22"/>
        <w:szCs w:val="22"/>
        <w:u w:val="single"/>
      </w:rPr>
    </w:pPr>
    <w:r>
      <w:rPr>
        <w:noProof/>
        <w:lang w:val="es-AR"/>
      </w:rPr>
      <w:drawing>
        <wp:anchor distT="0" distB="0" distL="114300" distR="114300" simplePos="0" relativeHeight="251658240" behindDoc="0" locked="0" layoutInCell="1" allowOverlap="1">
          <wp:simplePos x="0" y="0"/>
          <wp:positionH relativeFrom="column">
            <wp:posOffset>-1343023</wp:posOffset>
          </wp:positionH>
          <wp:positionV relativeFrom="paragraph">
            <wp:posOffset>-423147</wp:posOffset>
          </wp:positionV>
          <wp:extent cx="7581900" cy="1082675"/>
          <wp:effectExtent l="0" t="0" r="0" b="0"/>
          <wp:wrapSquare wrapText="bothSides" distT="0" distB="0" distL="114300" distR="114300"/>
          <wp:docPr id="10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81900" cy="1082675"/>
                  </a:xfrm>
                  <a:prstGeom prst="rect">
                    <a:avLst/>
                  </a:prstGeom>
                  <a:ln/>
                </pic:spPr>
              </pic:pic>
            </a:graphicData>
          </a:graphic>
        </wp:anchor>
      </w:drawing>
    </w:r>
  </w:p>
  <w:p w:rsidR="00F2180F" w:rsidRDefault="00F2180F">
    <w:pPr>
      <w:pStyle w:val="Normal3"/>
      <w:pBdr>
        <w:top w:val="nil"/>
        <w:left w:val="nil"/>
        <w:bottom w:val="nil"/>
        <w:right w:val="nil"/>
        <w:between w:val="nil"/>
      </w:pBdr>
      <w:tabs>
        <w:tab w:val="center" w:pos="4419"/>
        <w:tab w:val="right" w:pos="8838"/>
      </w:tabs>
      <w:rPr>
        <w:rFonts w:ascii="Trebuchet MS" w:eastAsia="Trebuchet MS" w:hAnsi="Trebuchet MS" w:cs="Trebuchet MS"/>
        <w:sz w:val="22"/>
        <w:szCs w:val="22"/>
        <w:u w:val="single"/>
      </w:rPr>
    </w:pPr>
  </w:p>
  <w:p w:rsidR="00F2180F" w:rsidRDefault="00F2180F">
    <w:pPr>
      <w:pStyle w:val="Normal3"/>
      <w:pBdr>
        <w:top w:val="nil"/>
        <w:left w:val="nil"/>
        <w:bottom w:val="nil"/>
        <w:right w:val="nil"/>
        <w:between w:val="nil"/>
      </w:pBdr>
      <w:tabs>
        <w:tab w:val="center" w:pos="4419"/>
        <w:tab w:val="right" w:pos="8838"/>
      </w:tabs>
      <w:rPr>
        <w:color w:val="000000"/>
      </w:rPr>
    </w:pPr>
  </w:p>
  <w:p w:rsidR="00F2180F" w:rsidRDefault="00F2180F">
    <w:pPr>
      <w:pStyle w:val="Normal3"/>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80F" w:rsidRDefault="00F2180F" w:rsidP="000564A9">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73DB"/>
    <w:multiLevelType w:val="multilevel"/>
    <w:tmpl w:val="B6B86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C367D2"/>
    <w:multiLevelType w:val="multilevel"/>
    <w:tmpl w:val="56766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3660C1"/>
    <w:multiLevelType w:val="multilevel"/>
    <w:tmpl w:val="2B525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FB7EAF"/>
    <w:multiLevelType w:val="multilevel"/>
    <w:tmpl w:val="97FC0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D13988"/>
    <w:multiLevelType w:val="hybridMultilevel"/>
    <w:tmpl w:val="607E1E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0FC065BF"/>
    <w:multiLevelType w:val="multilevel"/>
    <w:tmpl w:val="2DFEF05A"/>
    <w:lvl w:ilvl="0">
      <w:start w:val="1"/>
      <w:numFmt w:val="decimal"/>
      <w:lvlText w:val="%1."/>
      <w:lvlJc w:val="right"/>
      <w:pPr>
        <w:ind w:left="720" w:hanging="360"/>
      </w:pPr>
      <w:rPr>
        <w:rFonts w:ascii="Arial" w:eastAsia="Arial" w:hAnsi="Arial" w:cs="Arial"/>
        <w:b w:val="0"/>
        <w:sz w:val="28"/>
        <w:szCs w:val="28"/>
        <w:vertAlign w:val="baseline"/>
      </w:rPr>
    </w:lvl>
    <w:lvl w:ilvl="1">
      <w:start w:val="1"/>
      <w:numFmt w:val="decimal"/>
      <w:lvlText w:val="%1.%2."/>
      <w:lvlJc w:val="right"/>
      <w:pPr>
        <w:ind w:left="1440" w:hanging="360"/>
      </w:pPr>
      <w:rPr>
        <w:vertAlign w:val="baseline"/>
      </w:rPr>
    </w:lvl>
    <w:lvl w:ilvl="2">
      <w:start w:val="1"/>
      <w:numFmt w:val="decimal"/>
      <w:lvlText w:val="%1.%2.%3."/>
      <w:lvlJc w:val="right"/>
      <w:pPr>
        <w:ind w:left="2160" w:hanging="180"/>
      </w:pPr>
      <w:rPr>
        <w:vertAlign w:val="baseline"/>
      </w:rPr>
    </w:lvl>
    <w:lvl w:ilvl="3">
      <w:start w:val="1"/>
      <w:numFmt w:val="decimal"/>
      <w:lvlText w:val="%1.%2.%3.%4."/>
      <w:lvlJc w:val="right"/>
      <w:pPr>
        <w:ind w:left="2880" w:hanging="360"/>
      </w:pPr>
      <w:rPr>
        <w:vertAlign w:val="baseline"/>
      </w:rPr>
    </w:lvl>
    <w:lvl w:ilvl="4">
      <w:start w:val="1"/>
      <w:numFmt w:val="decimal"/>
      <w:lvlText w:val="%1.%2.%3.%4.%5."/>
      <w:lvlJc w:val="right"/>
      <w:pPr>
        <w:ind w:left="3600" w:hanging="360"/>
      </w:pPr>
      <w:rPr>
        <w:vertAlign w:val="baseline"/>
      </w:rPr>
    </w:lvl>
    <w:lvl w:ilvl="5">
      <w:start w:val="1"/>
      <w:numFmt w:val="decimal"/>
      <w:lvlText w:val="%1.%2.%3.%4.%5.%6."/>
      <w:lvlJc w:val="right"/>
      <w:pPr>
        <w:ind w:left="4320" w:hanging="180"/>
      </w:pPr>
      <w:rPr>
        <w:vertAlign w:val="baseline"/>
      </w:rPr>
    </w:lvl>
    <w:lvl w:ilvl="6">
      <w:start w:val="1"/>
      <w:numFmt w:val="decimal"/>
      <w:lvlText w:val="%1.%2.%3.%4.%5.%6.%7."/>
      <w:lvlJc w:val="right"/>
      <w:pPr>
        <w:ind w:left="5040" w:hanging="360"/>
      </w:pPr>
      <w:rPr>
        <w:vertAlign w:val="baseline"/>
      </w:rPr>
    </w:lvl>
    <w:lvl w:ilvl="7">
      <w:start w:val="1"/>
      <w:numFmt w:val="decimal"/>
      <w:lvlText w:val="%1.%2.%3.%4.%5.%6.%7.%8."/>
      <w:lvlJc w:val="right"/>
      <w:pPr>
        <w:ind w:left="5760" w:hanging="360"/>
      </w:pPr>
      <w:rPr>
        <w:vertAlign w:val="baseline"/>
      </w:rPr>
    </w:lvl>
    <w:lvl w:ilvl="8">
      <w:start w:val="1"/>
      <w:numFmt w:val="decimal"/>
      <w:lvlText w:val="%1.%2.%3.%4.%5.%6.%7.%8.%9."/>
      <w:lvlJc w:val="right"/>
      <w:pPr>
        <w:ind w:left="6480" w:hanging="180"/>
      </w:pPr>
      <w:rPr>
        <w:vertAlign w:val="baseline"/>
      </w:rPr>
    </w:lvl>
  </w:abstractNum>
  <w:abstractNum w:abstractNumId="6" w15:restartNumberingAfterBreak="0">
    <w:nsid w:val="14971C92"/>
    <w:multiLevelType w:val="multilevel"/>
    <w:tmpl w:val="F28C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222BB"/>
    <w:multiLevelType w:val="multilevel"/>
    <w:tmpl w:val="1CE4B778"/>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77E632D"/>
    <w:multiLevelType w:val="multilevel"/>
    <w:tmpl w:val="009257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7A66179"/>
    <w:multiLevelType w:val="multilevel"/>
    <w:tmpl w:val="F21A8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956745"/>
    <w:multiLevelType w:val="multilevel"/>
    <w:tmpl w:val="F28C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537A0E"/>
    <w:multiLevelType w:val="multilevel"/>
    <w:tmpl w:val="6A080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337B2A"/>
    <w:multiLevelType w:val="multilevel"/>
    <w:tmpl w:val="8878F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B14E71"/>
    <w:multiLevelType w:val="multilevel"/>
    <w:tmpl w:val="31920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A315218"/>
    <w:multiLevelType w:val="multilevel"/>
    <w:tmpl w:val="3EBC2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AA64A9C"/>
    <w:multiLevelType w:val="multilevel"/>
    <w:tmpl w:val="23024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E37795F"/>
    <w:multiLevelType w:val="multilevel"/>
    <w:tmpl w:val="F28C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383750"/>
    <w:multiLevelType w:val="multilevel"/>
    <w:tmpl w:val="5AB66EB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8" w15:restartNumberingAfterBreak="0">
    <w:nsid w:val="4CAA57C7"/>
    <w:multiLevelType w:val="multilevel"/>
    <w:tmpl w:val="7F8487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D1F53A6"/>
    <w:multiLevelType w:val="multilevel"/>
    <w:tmpl w:val="879AC41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0" w15:restartNumberingAfterBreak="0">
    <w:nsid w:val="531479DA"/>
    <w:multiLevelType w:val="multilevel"/>
    <w:tmpl w:val="F28C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B0318A"/>
    <w:multiLevelType w:val="multilevel"/>
    <w:tmpl w:val="7E40E32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2" w15:restartNumberingAfterBreak="0">
    <w:nsid w:val="64B70EA7"/>
    <w:multiLevelType w:val="multilevel"/>
    <w:tmpl w:val="AACE2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9A95944"/>
    <w:multiLevelType w:val="multilevel"/>
    <w:tmpl w:val="85A23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ABA115F"/>
    <w:multiLevelType w:val="hybridMultilevel"/>
    <w:tmpl w:val="046CF4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7"/>
  </w:num>
  <w:num w:numId="5">
    <w:abstractNumId w:val="3"/>
  </w:num>
  <w:num w:numId="6">
    <w:abstractNumId w:val="22"/>
  </w:num>
  <w:num w:numId="7">
    <w:abstractNumId w:val="21"/>
  </w:num>
  <w:num w:numId="8">
    <w:abstractNumId w:val="13"/>
  </w:num>
  <w:num w:numId="9">
    <w:abstractNumId w:val="0"/>
  </w:num>
  <w:num w:numId="10">
    <w:abstractNumId w:val="18"/>
  </w:num>
  <w:num w:numId="11">
    <w:abstractNumId w:val="15"/>
  </w:num>
  <w:num w:numId="12">
    <w:abstractNumId w:val="23"/>
  </w:num>
  <w:num w:numId="13">
    <w:abstractNumId w:val="12"/>
  </w:num>
  <w:num w:numId="14">
    <w:abstractNumId w:val="2"/>
  </w:num>
  <w:num w:numId="15">
    <w:abstractNumId w:val="19"/>
  </w:num>
  <w:num w:numId="16">
    <w:abstractNumId w:val="17"/>
  </w:num>
  <w:num w:numId="17">
    <w:abstractNumId w:val="1"/>
  </w:num>
  <w:num w:numId="18">
    <w:abstractNumId w:val="14"/>
  </w:num>
  <w:num w:numId="19">
    <w:abstractNumId w:val="11"/>
  </w:num>
  <w:num w:numId="20">
    <w:abstractNumId w:val="10"/>
  </w:num>
  <w:num w:numId="21">
    <w:abstractNumId w:val="6"/>
  </w:num>
  <w:num w:numId="22">
    <w:abstractNumId w:val="20"/>
  </w:num>
  <w:num w:numId="23">
    <w:abstractNumId w:val="24"/>
  </w:num>
  <w:num w:numId="24">
    <w:abstractNumId w:val="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B5"/>
    <w:rsid w:val="0003536E"/>
    <w:rsid w:val="000564A9"/>
    <w:rsid w:val="001130CE"/>
    <w:rsid w:val="001302E9"/>
    <w:rsid w:val="00134B77"/>
    <w:rsid w:val="002F041F"/>
    <w:rsid w:val="00377076"/>
    <w:rsid w:val="003F4799"/>
    <w:rsid w:val="00484F9F"/>
    <w:rsid w:val="004B7A3B"/>
    <w:rsid w:val="004E798E"/>
    <w:rsid w:val="0061348A"/>
    <w:rsid w:val="00627737"/>
    <w:rsid w:val="006C0DAB"/>
    <w:rsid w:val="00796C73"/>
    <w:rsid w:val="00836E8B"/>
    <w:rsid w:val="0086432C"/>
    <w:rsid w:val="008645B5"/>
    <w:rsid w:val="0087253D"/>
    <w:rsid w:val="008743F1"/>
    <w:rsid w:val="008D43C9"/>
    <w:rsid w:val="0094693E"/>
    <w:rsid w:val="009851FF"/>
    <w:rsid w:val="009973BA"/>
    <w:rsid w:val="009A5B9F"/>
    <w:rsid w:val="00A7195B"/>
    <w:rsid w:val="00AB0287"/>
    <w:rsid w:val="00AB7CA0"/>
    <w:rsid w:val="00CB4CCA"/>
    <w:rsid w:val="00D256A0"/>
    <w:rsid w:val="00E4221D"/>
    <w:rsid w:val="00F2180F"/>
    <w:rsid w:val="00FA254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2D545-2C64-4C48-A57D-310A4637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3"/>
    <w:rsid w:val="008645B5"/>
    <w:pPr>
      <w:suppressAutoHyphens/>
      <w:spacing w:line="1" w:lineRule="atLeast"/>
      <w:ind w:leftChars="-1" w:left="-1" w:hangingChars="1" w:hanging="1"/>
      <w:textDirection w:val="btLr"/>
      <w:textAlignment w:val="top"/>
      <w:outlineLvl w:val="0"/>
    </w:pPr>
    <w:rPr>
      <w:position w:val="-1"/>
      <w:lang w:eastAsia="es-ES"/>
    </w:rPr>
  </w:style>
  <w:style w:type="paragraph" w:styleId="Heading1">
    <w:name w:val="heading 1"/>
    <w:basedOn w:val="Normal"/>
    <w:next w:val="Normal"/>
    <w:rsid w:val="008645B5"/>
    <w:pPr>
      <w:keepNext/>
      <w:autoSpaceDE w:val="0"/>
      <w:autoSpaceDN w:val="0"/>
      <w:adjustRightInd w:val="0"/>
      <w:jc w:val="both"/>
    </w:pPr>
    <w:rPr>
      <w:rFonts w:ascii="Arial" w:eastAsia="Calibri" w:hAnsi="Arial" w:cs="Arial"/>
      <w:b/>
      <w:bCs/>
      <w:szCs w:val="22"/>
      <w:lang w:val="es-AR" w:eastAsia="es-AR"/>
    </w:rPr>
  </w:style>
  <w:style w:type="paragraph" w:styleId="Heading2">
    <w:name w:val="heading 2"/>
    <w:basedOn w:val="Normal3"/>
    <w:next w:val="Normal3"/>
    <w:rsid w:val="008645B5"/>
    <w:pPr>
      <w:keepNext/>
      <w:keepLines/>
      <w:spacing w:before="360" w:after="80"/>
      <w:outlineLvl w:val="1"/>
    </w:pPr>
    <w:rPr>
      <w:b/>
      <w:sz w:val="36"/>
      <w:szCs w:val="36"/>
    </w:rPr>
  </w:style>
  <w:style w:type="paragraph" w:styleId="Heading3">
    <w:name w:val="heading 3"/>
    <w:basedOn w:val="Normal3"/>
    <w:next w:val="Normal3"/>
    <w:rsid w:val="008645B5"/>
    <w:pPr>
      <w:keepNext/>
      <w:keepLines/>
      <w:spacing w:before="280" w:after="80"/>
      <w:outlineLvl w:val="2"/>
    </w:pPr>
    <w:rPr>
      <w:b/>
      <w:sz w:val="28"/>
      <w:szCs w:val="28"/>
    </w:rPr>
  </w:style>
  <w:style w:type="paragraph" w:styleId="Heading4">
    <w:name w:val="heading 4"/>
    <w:basedOn w:val="Normal3"/>
    <w:next w:val="Normal3"/>
    <w:rsid w:val="008645B5"/>
    <w:pPr>
      <w:keepNext/>
      <w:keepLines/>
      <w:spacing w:before="240" w:after="40"/>
      <w:outlineLvl w:val="3"/>
    </w:pPr>
    <w:rPr>
      <w:b/>
    </w:rPr>
  </w:style>
  <w:style w:type="paragraph" w:styleId="Heading5">
    <w:name w:val="heading 5"/>
    <w:basedOn w:val="Normal3"/>
    <w:next w:val="Normal3"/>
    <w:rsid w:val="008645B5"/>
    <w:pPr>
      <w:keepNext/>
      <w:keepLines/>
      <w:spacing w:before="220" w:after="40"/>
      <w:outlineLvl w:val="4"/>
    </w:pPr>
    <w:rPr>
      <w:b/>
      <w:sz w:val="22"/>
      <w:szCs w:val="22"/>
    </w:rPr>
  </w:style>
  <w:style w:type="paragraph" w:styleId="Heading6">
    <w:name w:val="heading 6"/>
    <w:basedOn w:val="Normal3"/>
    <w:next w:val="Normal3"/>
    <w:rsid w:val="008645B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645B5"/>
  </w:style>
  <w:style w:type="table" w:customStyle="1" w:styleId="TableNormal1">
    <w:name w:val="Table Normal1"/>
    <w:rsid w:val="008645B5"/>
    <w:tblPr>
      <w:tblCellMar>
        <w:top w:w="0" w:type="dxa"/>
        <w:left w:w="0" w:type="dxa"/>
        <w:bottom w:w="0" w:type="dxa"/>
        <w:right w:w="0" w:type="dxa"/>
      </w:tblCellMar>
    </w:tblPr>
  </w:style>
  <w:style w:type="paragraph" w:styleId="Title">
    <w:name w:val="Title"/>
    <w:basedOn w:val="Normal3"/>
    <w:next w:val="Normal3"/>
    <w:rsid w:val="008645B5"/>
    <w:pPr>
      <w:keepNext/>
      <w:keepLines/>
      <w:spacing w:before="480" w:after="120"/>
    </w:pPr>
    <w:rPr>
      <w:b/>
      <w:sz w:val="72"/>
      <w:szCs w:val="72"/>
    </w:rPr>
  </w:style>
  <w:style w:type="paragraph" w:customStyle="1" w:styleId="Normal2">
    <w:name w:val="Normal2"/>
    <w:rsid w:val="008645B5"/>
  </w:style>
  <w:style w:type="table" w:customStyle="1" w:styleId="TableNormal2">
    <w:name w:val="Table Normal2"/>
    <w:rsid w:val="008645B5"/>
    <w:tblPr>
      <w:tblCellMar>
        <w:top w:w="0" w:type="dxa"/>
        <w:left w:w="0" w:type="dxa"/>
        <w:bottom w:w="0" w:type="dxa"/>
        <w:right w:w="0" w:type="dxa"/>
      </w:tblCellMar>
    </w:tblPr>
  </w:style>
  <w:style w:type="paragraph" w:customStyle="1" w:styleId="Normal3">
    <w:name w:val="Normal3"/>
    <w:rsid w:val="008645B5"/>
  </w:style>
  <w:style w:type="table" w:customStyle="1" w:styleId="TableNormal3">
    <w:name w:val="Table Normal3"/>
    <w:rsid w:val="008645B5"/>
    <w:tblPr>
      <w:tblCellMar>
        <w:top w:w="0" w:type="dxa"/>
        <w:left w:w="0" w:type="dxa"/>
        <w:bottom w:w="0" w:type="dxa"/>
        <w:right w:w="0" w:type="dxa"/>
      </w:tblCellMar>
    </w:tblPr>
  </w:style>
  <w:style w:type="character" w:styleId="Hyperlink">
    <w:name w:val="Hyperlink"/>
    <w:rsid w:val="008645B5"/>
    <w:rPr>
      <w:color w:val="0000FF"/>
      <w:w w:val="100"/>
      <w:position w:val="-1"/>
      <w:u w:val="single"/>
      <w:effect w:val="none"/>
      <w:vertAlign w:val="baseline"/>
      <w:cs w:val="0"/>
      <w:em w:val="none"/>
    </w:rPr>
  </w:style>
  <w:style w:type="paragraph" w:styleId="NormalWeb">
    <w:name w:val="Normal (Web)"/>
    <w:basedOn w:val="Normal"/>
    <w:rsid w:val="008645B5"/>
    <w:pPr>
      <w:spacing w:before="100" w:beforeAutospacing="1" w:after="100" w:afterAutospacing="1"/>
    </w:pPr>
  </w:style>
  <w:style w:type="character" w:styleId="Emphasis">
    <w:name w:val="Emphasis"/>
    <w:rsid w:val="008645B5"/>
    <w:rPr>
      <w:i/>
      <w:iCs/>
      <w:w w:val="100"/>
      <w:position w:val="-1"/>
      <w:effect w:val="none"/>
      <w:vertAlign w:val="baseline"/>
      <w:cs w:val="0"/>
      <w:em w:val="none"/>
    </w:rPr>
  </w:style>
  <w:style w:type="paragraph" w:styleId="ListParagraph">
    <w:name w:val="List Paragraph"/>
    <w:basedOn w:val="Normal"/>
    <w:qFormat/>
    <w:rsid w:val="008645B5"/>
    <w:pPr>
      <w:spacing w:after="200" w:line="252" w:lineRule="auto"/>
      <w:ind w:left="720"/>
      <w:contextualSpacing/>
    </w:pPr>
    <w:rPr>
      <w:rFonts w:ascii="Calibri" w:hAnsi="Calibri"/>
      <w:sz w:val="22"/>
      <w:szCs w:val="22"/>
      <w:lang w:val="en-US" w:eastAsia="en-US"/>
    </w:rPr>
  </w:style>
  <w:style w:type="paragraph" w:styleId="NoSpacing">
    <w:name w:val="No Spacing"/>
    <w:rsid w:val="008645B5"/>
    <w:pPr>
      <w:suppressAutoHyphens/>
      <w:spacing w:line="1" w:lineRule="atLeast"/>
      <w:ind w:leftChars="-1" w:left="-1" w:hangingChars="1" w:hanging="1"/>
      <w:textDirection w:val="btLr"/>
      <w:textAlignment w:val="top"/>
      <w:outlineLvl w:val="0"/>
    </w:pPr>
    <w:rPr>
      <w:rFonts w:ascii="Calibri" w:hAnsi="Calibri"/>
      <w:position w:val="-1"/>
      <w:sz w:val="22"/>
      <w:szCs w:val="22"/>
      <w:lang w:eastAsia="en-US"/>
    </w:rPr>
  </w:style>
  <w:style w:type="paragraph" w:styleId="BodyText">
    <w:name w:val="Body Text"/>
    <w:basedOn w:val="Normal"/>
    <w:rsid w:val="008645B5"/>
    <w:pPr>
      <w:spacing w:after="200" w:line="276" w:lineRule="auto"/>
      <w:jc w:val="both"/>
    </w:pPr>
    <w:rPr>
      <w:rFonts w:ascii="Arial" w:eastAsia="Calibri" w:hAnsi="Arial" w:cs="Arial"/>
      <w:szCs w:val="20"/>
      <w:lang w:val="es-AR" w:eastAsia="en-US"/>
    </w:rPr>
  </w:style>
  <w:style w:type="paragraph" w:styleId="BodyTextIndent">
    <w:name w:val="Body Text Indent"/>
    <w:basedOn w:val="Normal"/>
    <w:rsid w:val="008645B5"/>
    <w:pPr>
      <w:spacing w:after="200" w:line="276" w:lineRule="auto"/>
      <w:ind w:left="360"/>
    </w:pPr>
    <w:rPr>
      <w:rFonts w:ascii="Arial" w:eastAsia="Calibri" w:hAnsi="Arial" w:cs="Arial"/>
      <w:szCs w:val="22"/>
      <w:lang w:val="es-AR" w:eastAsia="en-US"/>
    </w:rPr>
  </w:style>
  <w:style w:type="paragraph" w:styleId="BodyTextIndent2">
    <w:name w:val="Body Text Indent 2"/>
    <w:basedOn w:val="Normal"/>
    <w:rsid w:val="008645B5"/>
    <w:pPr>
      <w:spacing w:after="200" w:line="276" w:lineRule="auto"/>
      <w:ind w:left="360"/>
      <w:jc w:val="both"/>
    </w:pPr>
    <w:rPr>
      <w:rFonts w:ascii="Arial" w:eastAsia="Calibri" w:hAnsi="Arial" w:cs="Arial"/>
      <w:szCs w:val="22"/>
      <w:lang w:val="es-AR" w:eastAsia="en-US"/>
    </w:rPr>
  </w:style>
  <w:style w:type="character" w:styleId="CommentReference">
    <w:name w:val="annotation reference"/>
    <w:rsid w:val="008645B5"/>
    <w:rPr>
      <w:w w:val="100"/>
      <w:position w:val="-1"/>
      <w:sz w:val="16"/>
      <w:szCs w:val="16"/>
      <w:effect w:val="none"/>
      <w:vertAlign w:val="baseline"/>
      <w:cs w:val="0"/>
      <w:em w:val="none"/>
    </w:rPr>
  </w:style>
  <w:style w:type="paragraph" w:styleId="CommentText">
    <w:name w:val="annotation text"/>
    <w:basedOn w:val="Normal"/>
    <w:rsid w:val="008645B5"/>
    <w:rPr>
      <w:sz w:val="20"/>
      <w:szCs w:val="20"/>
    </w:rPr>
  </w:style>
  <w:style w:type="paragraph" w:styleId="BalloonText">
    <w:name w:val="Balloon Text"/>
    <w:basedOn w:val="Normal"/>
    <w:rsid w:val="008645B5"/>
    <w:rPr>
      <w:rFonts w:ascii="Tahoma" w:hAnsi="Tahoma" w:cs="Tahoma"/>
      <w:sz w:val="16"/>
      <w:szCs w:val="16"/>
    </w:rPr>
  </w:style>
  <w:style w:type="table" w:styleId="TableGrid">
    <w:name w:val="Table Grid"/>
    <w:basedOn w:val="TableNormal"/>
    <w:rsid w:val="008645B5"/>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uiPriority w:val="99"/>
    <w:rsid w:val="008645B5"/>
    <w:pPr>
      <w:tabs>
        <w:tab w:val="center" w:pos="4252"/>
        <w:tab w:val="right" w:pos="8504"/>
      </w:tabs>
    </w:pPr>
  </w:style>
  <w:style w:type="character" w:styleId="PageNumber">
    <w:name w:val="page number"/>
    <w:basedOn w:val="DefaultParagraphFont"/>
    <w:rsid w:val="008645B5"/>
    <w:rPr>
      <w:w w:val="100"/>
      <w:position w:val="-1"/>
      <w:effect w:val="none"/>
      <w:vertAlign w:val="baseline"/>
      <w:cs w:val="0"/>
      <w:em w:val="none"/>
    </w:rPr>
  </w:style>
  <w:style w:type="paragraph" w:styleId="BodyText2">
    <w:name w:val="Body Text 2"/>
    <w:basedOn w:val="Normal"/>
    <w:rsid w:val="008645B5"/>
    <w:pPr>
      <w:spacing w:after="120" w:line="480" w:lineRule="auto"/>
    </w:pPr>
  </w:style>
  <w:style w:type="paragraph" w:styleId="Header">
    <w:name w:val="header"/>
    <w:basedOn w:val="Normal"/>
    <w:rsid w:val="008645B5"/>
    <w:pPr>
      <w:tabs>
        <w:tab w:val="center" w:pos="4419"/>
        <w:tab w:val="right" w:pos="8838"/>
      </w:tabs>
    </w:pPr>
  </w:style>
  <w:style w:type="character" w:customStyle="1" w:styleId="EncabezadoCar">
    <w:name w:val="Encabezado Car"/>
    <w:rsid w:val="008645B5"/>
    <w:rPr>
      <w:w w:val="100"/>
      <w:position w:val="-1"/>
      <w:sz w:val="24"/>
      <w:szCs w:val="24"/>
      <w:effect w:val="none"/>
      <w:vertAlign w:val="baseline"/>
      <w:cs w:val="0"/>
      <w:em w:val="none"/>
      <w:lang w:val="es-ES" w:eastAsia="es-ES"/>
    </w:rPr>
  </w:style>
  <w:style w:type="paragraph" w:customStyle="1" w:styleId="Normal4">
    <w:name w:val="Normal4"/>
    <w:rsid w:val="008645B5"/>
    <w:pPr>
      <w:widowControl w:val="0"/>
      <w:suppressAutoHyphens/>
      <w:spacing w:line="1" w:lineRule="atLeast"/>
      <w:ind w:leftChars="-1" w:left="-1" w:hangingChars="1" w:hanging="1"/>
      <w:textDirection w:val="btLr"/>
      <w:textAlignment w:val="top"/>
      <w:outlineLvl w:val="0"/>
    </w:pPr>
    <w:rPr>
      <w:color w:val="000000"/>
      <w:position w:val="-1"/>
      <w:lang w:val="es-AR"/>
    </w:rPr>
  </w:style>
  <w:style w:type="character" w:customStyle="1" w:styleId="PiedepginaCar">
    <w:name w:val="Pie de página Car"/>
    <w:uiPriority w:val="99"/>
    <w:rsid w:val="008645B5"/>
    <w:rPr>
      <w:w w:val="100"/>
      <w:position w:val="-1"/>
      <w:sz w:val="24"/>
      <w:szCs w:val="24"/>
      <w:effect w:val="none"/>
      <w:vertAlign w:val="baseline"/>
      <w:cs w:val="0"/>
      <w:em w:val="none"/>
      <w:lang w:val="es-ES" w:eastAsia="es-ES"/>
    </w:rPr>
  </w:style>
  <w:style w:type="paragraph" w:styleId="Subtitle">
    <w:name w:val="Subtitle"/>
    <w:basedOn w:val="Normal"/>
    <w:next w:val="Normal"/>
    <w:rsid w:val="008645B5"/>
    <w:pPr>
      <w:keepNext/>
      <w:keepLines/>
      <w:spacing w:before="360" w:after="80"/>
    </w:pPr>
    <w:rPr>
      <w:rFonts w:ascii="Georgia" w:eastAsia="Georgia" w:hAnsi="Georgia" w:cs="Georgia"/>
      <w:i/>
      <w:color w:val="666666"/>
      <w:sz w:val="48"/>
      <w:szCs w:val="48"/>
    </w:rPr>
  </w:style>
  <w:style w:type="table" w:customStyle="1" w:styleId="a">
    <w:basedOn w:val="TableNormal3"/>
    <w:rsid w:val="008645B5"/>
    <w:tblPr>
      <w:tblStyleRowBandSize w:val="1"/>
      <w:tblStyleColBandSize w:val="1"/>
      <w:tblCellMar>
        <w:left w:w="108" w:type="dxa"/>
        <w:right w:w="108" w:type="dxa"/>
      </w:tblCellMar>
    </w:tblPr>
  </w:style>
  <w:style w:type="table" w:customStyle="1" w:styleId="a0">
    <w:basedOn w:val="TableNormal3"/>
    <w:rsid w:val="008645B5"/>
    <w:tblPr>
      <w:tblStyleRowBandSize w:val="1"/>
      <w:tblStyleColBandSize w:val="1"/>
      <w:tblCellMar>
        <w:left w:w="108" w:type="dxa"/>
        <w:right w:w="108" w:type="dxa"/>
      </w:tblCellMar>
    </w:tblPr>
  </w:style>
  <w:style w:type="table" w:customStyle="1" w:styleId="a1">
    <w:basedOn w:val="TableNormal3"/>
    <w:rsid w:val="008645B5"/>
    <w:tblPr>
      <w:tblStyleRowBandSize w:val="1"/>
      <w:tblStyleColBandSize w:val="1"/>
      <w:tblCellMar>
        <w:left w:w="108" w:type="dxa"/>
        <w:right w:w="108" w:type="dxa"/>
      </w:tblCellMar>
    </w:tblPr>
  </w:style>
  <w:style w:type="table" w:customStyle="1" w:styleId="a2">
    <w:basedOn w:val="TableNormal3"/>
    <w:rsid w:val="008645B5"/>
    <w:tblPr>
      <w:tblStyleRowBandSize w:val="1"/>
      <w:tblStyleColBandSize w:val="1"/>
      <w:tblCellMar>
        <w:left w:w="108" w:type="dxa"/>
        <w:right w:w="108" w:type="dxa"/>
      </w:tblCellMar>
    </w:tblPr>
  </w:style>
  <w:style w:type="table" w:customStyle="1" w:styleId="a3">
    <w:basedOn w:val="TableNormal3"/>
    <w:rsid w:val="008645B5"/>
    <w:tblPr>
      <w:tblStyleRowBandSize w:val="1"/>
      <w:tblStyleColBandSize w:val="1"/>
      <w:tblCellMar>
        <w:left w:w="108" w:type="dxa"/>
        <w:right w:w="108" w:type="dxa"/>
      </w:tblCellMar>
    </w:tblPr>
  </w:style>
  <w:style w:type="table" w:customStyle="1" w:styleId="a4">
    <w:basedOn w:val="TableNormal3"/>
    <w:rsid w:val="008645B5"/>
    <w:tblPr>
      <w:tblStyleRowBandSize w:val="1"/>
      <w:tblStyleColBandSize w:val="1"/>
      <w:tblCellMar>
        <w:left w:w="108" w:type="dxa"/>
        <w:right w:w="108" w:type="dxa"/>
      </w:tblCellMar>
    </w:tblPr>
  </w:style>
  <w:style w:type="table" w:customStyle="1" w:styleId="a5">
    <w:basedOn w:val="TableNormal3"/>
    <w:rsid w:val="008645B5"/>
    <w:tblPr>
      <w:tblStyleRowBandSize w:val="1"/>
      <w:tblStyleColBandSize w:val="1"/>
      <w:tblCellMar>
        <w:left w:w="108" w:type="dxa"/>
        <w:right w:w="108" w:type="dxa"/>
      </w:tblCellMar>
    </w:tblPr>
  </w:style>
  <w:style w:type="table" w:customStyle="1" w:styleId="a6">
    <w:basedOn w:val="TableNormal3"/>
    <w:rsid w:val="008645B5"/>
    <w:tblPr>
      <w:tblStyleRowBandSize w:val="1"/>
      <w:tblStyleColBandSize w:val="1"/>
      <w:tblCellMar>
        <w:left w:w="108" w:type="dxa"/>
        <w:right w:w="108" w:type="dxa"/>
      </w:tblCellMar>
    </w:tblPr>
  </w:style>
  <w:style w:type="table" w:customStyle="1" w:styleId="a7">
    <w:basedOn w:val="TableNormal3"/>
    <w:rsid w:val="008645B5"/>
    <w:tblPr>
      <w:tblStyleRowBandSize w:val="1"/>
      <w:tblStyleColBandSize w:val="1"/>
      <w:tblCellMar>
        <w:left w:w="108" w:type="dxa"/>
        <w:right w:w="108" w:type="dxa"/>
      </w:tblCellMar>
    </w:tblPr>
  </w:style>
  <w:style w:type="table" w:customStyle="1" w:styleId="a8">
    <w:basedOn w:val="TableNormal3"/>
    <w:rsid w:val="008645B5"/>
    <w:tblPr>
      <w:tblStyleRowBandSize w:val="1"/>
      <w:tblStyleColBandSize w:val="1"/>
      <w:tblCellMar>
        <w:left w:w="108" w:type="dxa"/>
        <w:right w:w="108" w:type="dxa"/>
      </w:tblCellMar>
    </w:tblPr>
  </w:style>
  <w:style w:type="table" w:customStyle="1" w:styleId="a9">
    <w:basedOn w:val="TableNormal3"/>
    <w:rsid w:val="008645B5"/>
    <w:tblPr>
      <w:tblStyleRowBandSize w:val="1"/>
      <w:tblStyleColBandSize w:val="1"/>
      <w:tblCellMar>
        <w:left w:w="108" w:type="dxa"/>
        <w:right w:w="108" w:type="dxa"/>
      </w:tblCellMar>
    </w:tblPr>
  </w:style>
  <w:style w:type="table" w:customStyle="1" w:styleId="aa">
    <w:basedOn w:val="TableNormal3"/>
    <w:rsid w:val="008645B5"/>
    <w:tblPr>
      <w:tblStyleRowBandSize w:val="1"/>
      <w:tblStyleColBandSize w:val="1"/>
      <w:tblCellMar>
        <w:left w:w="108" w:type="dxa"/>
        <w:right w:w="108" w:type="dxa"/>
      </w:tblCellMar>
    </w:tblPr>
  </w:style>
  <w:style w:type="table" w:customStyle="1" w:styleId="ab">
    <w:basedOn w:val="TableNormal3"/>
    <w:rsid w:val="008645B5"/>
    <w:tblPr>
      <w:tblStyleRowBandSize w:val="1"/>
      <w:tblStyleColBandSize w:val="1"/>
      <w:tblCellMar>
        <w:left w:w="108" w:type="dxa"/>
        <w:right w:w="108" w:type="dxa"/>
      </w:tblCellMar>
    </w:tblPr>
  </w:style>
  <w:style w:type="table" w:customStyle="1" w:styleId="ac">
    <w:basedOn w:val="TableNormal3"/>
    <w:rsid w:val="008645B5"/>
    <w:tblPr>
      <w:tblStyleRowBandSize w:val="1"/>
      <w:tblStyleColBandSize w:val="1"/>
      <w:tblCellMar>
        <w:left w:w="108" w:type="dxa"/>
        <w:right w:w="108" w:type="dxa"/>
      </w:tblCellMar>
    </w:tblPr>
  </w:style>
  <w:style w:type="table" w:customStyle="1" w:styleId="ad">
    <w:basedOn w:val="TableNormal3"/>
    <w:rsid w:val="008645B5"/>
    <w:tblPr>
      <w:tblStyleRowBandSize w:val="1"/>
      <w:tblStyleColBandSize w:val="1"/>
      <w:tblCellMar>
        <w:left w:w="108" w:type="dxa"/>
        <w:right w:w="108" w:type="dxa"/>
      </w:tblCellMar>
    </w:tblPr>
  </w:style>
  <w:style w:type="table" w:customStyle="1" w:styleId="ae">
    <w:basedOn w:val="TableNormal3"/>
    <w:rsid w:val="008645B5"/>
    <w:tblPr>
      <w:tblStyleRowBandSize w:val="1"/>
      <w:tblStyleColBandSize w:val="1"/>
      <w:tblCellMar>
        <w:left w:w="108" w:type="dxa"/>
        <w:right w:w="108" w:type="dxa"/>
      </w:tblCellMar>
    </w:tblPr>
  </w:style>
  <w:style w:type="table" w:customStyle="1" w:styleId="af">
    <w:basedOn w:val="TableNormal3"/>
    <w:rsid w:val="008645B5"/>
    <w:tblPr>
      <w:tblStyleRowBandSize w:val="1"/>
      <w:tblStyleColBandSize w:val="1"/>
      <w:tblCellMar>
        <w:left w:w="108" w:type="dxa"/>
        <w:right w:w="108" w:type="dxa"/>
      </w:tblCellMar>
    </w:tblPr>
  </w:style>
  <w:style w:type="table" w:customStyle="1" w:styleId="af0">
    <w:basedOn w:val="TableNormal3"/>
    <w:rsid w:val="008645B5"/>
    <w:tblPr>
      <w:tblStyleRowBandSize w:val="1"/>
      <w:tblStyleColBandSize w:val="1"/>
      <w:tblCellMar>
        <w:left w:w="108" w:type="dxa"/>
        <w:right w:w="108" w:type="dxa"/>
      </w:tblCellMar>
    </w:tblPr>
  </w:style>
  <w:style w:type="table" w:customStyle="1" w:styleId="af1">
    <w:basedOn w:val="TableNormal3"/>
    <w:rsid w:val="008645B5"/>
    <w:tblPr>
      <w:tblStyleRowBandSize w:val="1"/>
      <w:tblStyleColBandSize w:val="1"/>
      <w:tblCellMar>
        <w:left w:w="108" w:type="dxa"/>
        <w:right w:w="108" w:type="dxa"/>
      </w:tblCellMar>
    </w:tblPr>
  </w:style>
  <w:style w:type="table" w:customStyle="1" w:styleId="af2">
    <w:basedOn w:val="TableNormal3"/>
    <w:rsid w:val="008645B5"/>
    <w:tblPr>
      <w:tblStyleRowBandSize w:val="1"/>
      <w:tblStyleColBandSize w:val="1"/>
      <w:tblCellMar>
        <w:left w:w="108" w:type="dxa"/>
        <w:right w:w="108" w:type="dxa"/>
      </w:tblCellMar>
    </w:tblPr>
  </w:style>
  <w:style w:type="table" w:customStyle="1" w:styleId="af3">
    <w:basedOn w:val="TableNormal3"/>
    <w:rsid w:val="008645B5"/>
    <w:tblPr>
      <w:tblStyleRowBandSize w:val="1"/>
      <w:tblStyleColBandSize w:val="1"/>
      <w:tblCellMar>
        <w:left w:w="108" w:type="dxa"/>
        <w:right w:w="108" w:type="dxa"/>
      </w:tblCellMar>
    </w:tblPr>
  </w:style>
  <w:style w:type="table" w:customStyle="1" w:styleId="af4">
    <w:basedOn w:val="TableNormal3"/>
    <w:rsid w:val="008645B5"/>
    <w:tblPr>
      <w:tblStyleRowBandSize w:val="1"/>
      <w:tblStyleColBandSize w:val="1"/>
      <w:tblCellMar>
        <w:left w:w="108" w:type="dxa"/>
        <w:right w:w="108" w:type="dxa"/>
      </w:tblCellMar>
    </w:tblPr>
  </w:style>
  <w:style w:type="table" w:customStyle="1" w:styleId="af5">
    <w:basedOn w:val="TableNormal3"/>
    <w:rsid w:val="008645B5"/>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iencedirect.com/science/article/pii/S0213485312000114?via%3Dihub" TargetMode="External"/><Relationship Id="rId18" Type="http://schemas.openxmlformats.org/officeDocument/2006/relationships/hyperlink" Target="http://www.terapia-ocupacional.org.ar/wp-content/uploads/2014/12/Ley-Nacional-del-Ejercicio-de-la-Profesi%C3%B3n-de-TO.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rvicios.infoleg.gob.ar/infolegInternet/anexos/140000-144999/141317/norma.htm" TargetMode="External"/><Relationship Id="rId7" Type="http://schemas.openxmlformats.org/officeDocument/2006/relationships/endnotes" Target="endnotes.xml"/><Relationship Id="rId12" Type="http://schemas.openxmlformats.org/officeDocument/2006/relationships/hyperlink" Target="https://www.sciencedirect.com/science/article/pii/S0213485312000114?via%3Dihub" TargetMode="External"/><Relationship Id="rId17" Type="http://schemas.openxmlformats.org/officeDocument/2006/relationships/hyperlink" Target="http://diversidad.murciaeduca.es/tecnoneet/docs/2004/2-12004.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diversidad.murciaeduca.es/tecnoneet/docs/2004/2-12004.pdf" TargetMode="External"/><Relationship Id="rId20" Type="http://schemas.openxmlformats.org/officeDocument/2006/relationships/hyperlink" Target="http://servicios.infoleg.gob.ar/infolegInternet/anexos/140000-144999/141317/norma.ht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nrl.2011.12.01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evistaterapiaocupacional.uchile.cl/index.php/RTO/article/view/17084/17821" TargetMode="External"/><Relationship Id="rId23" Type="http://schemas.openxmlformats.org/officeDocument/2006/relationships/hyperlink" Target="http://servicios.infoleg.gob.ar/infolegInternet/anexos/160000-164999/160432/texact.htm" TargetMode="External"/><Relationship Id="rId28" Type="http://schemas.openxmlformats.org/officeDocument/2006/relationships/header" Target="header3.xml"/><Relationship Id="rId10" Type="http://schemas.openxmlformats.org/officeDocument/2006/relationships/hyperlink" Target="http://apps.who.int/iris/bitstream/10665/43360/1/9241545445_spa.pdf" TargetMode="External"/><Relationship Id="rId19" Type="http://schemas.openxmlformats.org/officeDocument/2006/relationships/hyperlink" Target="http://www.terapia-ocupacional.org.ar/wp-content/uploads/2014/12/Ley-Nacional-del-Ejercicio-de-la-Profesi%C3%B3n-de-TO.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who.int/iris/bitstream/10665/43360/1/9241545445_spa.pdf" TargetMode="External"/><Relationship Id="rId14" Type="http://schemas.openxmlformats.org/officeDocument/2006/relationships/hyperlink" Target="https://revistaterapiaocupacional.uchile.cl/index.php/RTO/article/view/17084/17821" TargetMode="External"/><Relationship Id="rId22" Type="http://schemas.openxmlformats.org/officeDocument/2006/relationships/hyperlink" Target="http://servicios.infoleg.gob.ar/infolegInternet/anexos/160000-164999/160432/texact.htm"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gYXwHZbEfMq+ykxLHfifX1UQBQ==">AMUW2mXPcVlZIsZqDNcwOqY5HHm4yG98dwTmJygPkc5Q+U+Dk8UOk7AH9SysYHQmQ5TZII7zUNc7UYVjU936UsVKRpsJ4cwXqetN8y2D1fQmqbWdm5OfKO8=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6001</Words>
  <Characters>33010</Characters>
  <Application>Microsoft Office Word</Application>
  <DocSecurity>0</DocSecurity>
  <Lines>275</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Franz</dc:creator>
  <cp:lastModifiedBy>alejandra areta</cp:lastModifiedBy>
  <cp:revision>2</cp:revision>
  <dcterms:created xsi:type="dcterms:W3CDTF">2021-04-21T12:30:00Z</dcterms:created>
  <dcterms:modified xsi:type="dcterms:W3CDTF">2021-04-21T12:30:00Z</dcterms:modified>
</cp:coreProperties>
</file>